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Ind w:w="421" w:type="dxa"/>
        <w:tblLook w:val="04A0" w:firstRow="1" w:lastRow="0" w:firstColumn="1" w:lastColumn="0" w:noHBand="0" w:noVBand="1"/>
      </w:tblPr>
      <w:tblGrid>
        <w:gridCol w:w="9922"/>
      </w:tblGrid>
      <w:tr w:rsidR="003576AF" w14:paraId="555B69D8" w14:textId="77777777" w:rsidTr="00722507">
        <w:tc>
          <w:tcPr>
            <w:tcW w:w="9922" w:type="dxa"/>
          </w:tcPr>
          <w:p w14:paraId="7ECC17C0" w14:textId="4C6464BD" w:rsidR="00783C67" w:rsidRDefault="00783C67" w:rsidP="003576AF"/>
          <w:p w14:paraId="427978B5" w14:textId="6E6AE026" w:rsidR="004321A7" w:rsidRPr="008D65FB" w:rsidRDefault="008D65FB" w:rsidP="003576AF">
            <w:pPr>
              <w:rPr>
                <w:sz w:val="20"/>
                <w:szCs w:val="20"/>
              </w:rPr>
            </w:pPr>
            <w:r w:rsidRPr="008D65FB">
              <w:rPr>
                <w:rFonts w:ascii="Calibri" w:eastAsia="Times New Roman" w:hAnsi="Calibri" w:cs="Times New Roman"/>
                <w:color w:val="000000"/>
                <w:kern w:val="28"/>
                <w:sz w:val="20"/>
                <w:szCs w:val="20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65FB">
              <w:rPr>
                <w:rFonts w:ascii="Calibri" w:eastAsia="Times New Roman" w:hAnsi="Calibri" w:cs="Times New Roman"/>
                <w:color w:val="000000"/>
                <w:kern w:val="28"/>
                <w:sz w:val="20"/>
                <w:szCs w:val="20"/>
                <w:lang w:eastAsia="it-IT"/>
              </w:rPr>
              <w:instrText xml:space="preserve"> FORMTEXT </w:instrText>
            </w:r>
            <w:r w:rsidRPr="008D65FB">
              <w:rPr>
                <w:rFonts w:ascii="Calibri" w:eastAsia="Times New Roman" w:hAnsi="Calibri" w:cs="Times New Roman"/>
                <w:color w:val="000000"/>
                <w:kern w:val="28"/>
                <w:sz w:val="20"/>
                <w:szCs w:val="20"/>
                <w:lang w:eastAsia="it-IT"/>
              </w:rPr>
            </w:r>
            <w:r w:rsidRPr="008D65FB">
              <w:rPr>
                <w:rFonts w:ascii="Calibri" w:eastAsia="Times New Roman" w:hAnsi="Calibri" w:cs="Times New Roman"/>
                <w:color w:val="000000"/>
                <w:kern w:val="28"/>
                <w:sz w:val="20"/>
                <w:szCs w:val="20"/>
                <w:lang w:eastAsia="it-IT"/>
              </w:rPr>
              <w:fldChar w:fldCharType="separate"/>
            </w:r>
            <w:r w:rsidRPr="008D65FB">
              <w:rPr>
                <w:rFonts w:ascii="Calibri" w:eastAsia="Times New Roman" w:hAnsi="Calibri" w:cs="Times New Roman"/>
                <w:noProof/>
                <w:color w:val="000000"/>
                <w:kern w:val="28"/>
                <w:sz w:val="20"/>
                <w:szCs w:val="20"/>
                <w:lang w:eastAsia="it-IT"/>
              </w:rPr>
              <w:t> </w:t>
            </w:r>
            <w:r w:rsidRPr="008D65FB">
              <w:rPr>
                <w:rFonts w:ascii="Calibri" w:eastAsia="Times New Roman" w:hAnsi="Calibri" w:cs="Times New Roman"/>
                <w:noProof/>
                <w:color w:val="000000"/>
                <w:kern w:val="28"/>
                <w:sz w:val="20"/>
                <w:szCs w:val="20"/>
                <w:lang w:eastAsia="it-IT"/>
              </w:rPr>
              <w:t> </w:t>
            </w:r>
            <w:r w:rsidRPr="008D65FB">
              <w:rPr>
                <w:rFonts w:ascii="Calibri" w:eastAsia="Times New Roman" w:hAnsi="Calibri" w:cs="Times New Roman"/>
                <w:noProof/>
                <w:color w:val="000000"/>
                <w:kern w:val="28"/>
                <w:sz w:val="20"/>
                <w:szCs w:val="20"/>
                <w:lang w:eastAsia="it-IT"/>
              </w:rPr>
              <w:t> </w:t>
            </w:r>
            <w:r w:rsidRPr="008D65FB">
              <w:rPr>
                <w:rFonts w:ascii="Calibri" w:eastAsia="Times New Roman" w:hAnsi="Calibri" w:cs="Times New Roman"/>
                <w:noProof/>
                <w:color w:val="000000"/>
                <w:kern w:val="28"/>
                <w:sz w:val="20"/>
                <w:szCs w:val="20"/>
                <w:lang w:eastAsia="it-IT"/>
              </w:rPr>
              <w:t> </w:t>
            </w:r>
            <w:r w:rsidRPr="008D65FB">
              <w:rPr>
                <w:rFonts w:ascii="Calibri" w:eastAsia="Times New Roman" w:hAnsi="Calibri" w:cs="Times New Roman"/>
                <w:noProof/>
                <w:color w:val="000000"/>
                <w:kern w:val="28"/>
                <w:sz w:val="20"/>
                <w:szCs w:val="20"/>
                <w:lang w:eastAsia="it-IT"/>
              </w:rPr>
              <w:t> </w:t>
            </w:r>
            <w:r w:rsidRPr="008D65FB">
              <w:rPr>
                <w:rFonts w:ascii="Calibri" w:eastAsia="Times New Roman" w:hAnsi="Calibri" w:cs="Times New Roman"/>
                <w:color w:val="000000"/>
                <w:kern w:val="28"/>
                <w:sz w:val="20"/>
                <w:szCs w:val="20"/>
                <w:lang w:eastAsia="it-IT"/>
              </w:rPr>
              <w:fldChar w:fldCharType="end"/>
            </w:r>
          </w:p>
          <w:p w14:paraId="44EFDEBD" w14:textId="4140CF34" w:rsidR="008D65FB" w:rsidRDefault="008D65FB" w:rsidP="003576AF"/>
          <w:p w14:paraId="4DFDECBF" w14:textId="77777777" w:rsidR="004321A7" w:rsidRDefault="004321A7" w:rsidP="003576AF"/>
          <w:p w14:paraId="3E3A1599" w14:textId="77777777" w:rsidR="003576AF" w:rsidRDefault="003576AF" w:rsidP="003576AF"/>
        </w:tc>
      </w:tr>
    </w:tbl>
    <w:p w14:paraId="3D010ED5" w14:textId="42FC419F" w:rsidR="003576AF" w:rsidRDefault="003576AF" w:rsidP="003576AF"/>
    <w:p w14:paraId="0E0942AB" w14:textId="77777777" w:rsidR="00783C67" w:rsidRDefault="00FE13F3" w:rsidP="0085274D">
      <w:pPr>
        <w:pStyle w:val="Paragrafoelenco"/>
        <w:ind w:left="284"/>
        <w:jc w:val="center"/>
        <w:rPr>
          <w:rFonts w:asciiTheme="minorHAnsi" w:hAnsiTheme="minorHAnsi" w:cstheme="minorHAnsi"/>
          <w:b/>
          <w:bCs/>
          <w:sz w:val="20"/>
          <w:szCs w:val="20"/>
          <w:lang w:val="it-IT"/>
        </w:rPr>
      </w:pPr>
      <w:r>
        <w:rPr>
          <w:rFonts w:asciiTheme="minorHAnsi" w:hAnsiTheme="minorHAnsi" w:cstheme="minorHAnsi"/>
          <w:b/>
          <w:bCs/>
          <w:sz w:val="20"/>
          <w:szCs w:val="20"/>
          <w:lang w:val="it-IT"/>
        </w:rPr>
        <w:t xml:space="preserve">Allegato “ E “ </w:t>
      </w:r>
    </w:p>
    <w:p w14:paraId="29D19E2E" w14:textId="4D88BD0F" w:rsidR="00433CBA" w:rsidRDefault="004172C6" w:rsidP="0085274D">
      <w:pPr>
        <w:pStyle w:val="Paragrafoelenco"/>
        <w:ind w:left="284"/>
        <w:jc w:val="center"/>
        <w:rPr>
          <w:rFonts w:asciiTheme="minorHAnsi" w:hAnsiTheme="minorHAnsi" w:cstheme="minorHAnsi"/>
          <w:b/>
          <w:bCs/>
          <w:sz w:val="20"/>
          <w:szCs w:val="20"/>
          <w:lang w:val="it-IT"/>
        </w:rPr>
      </w:pPr>
      <w:r w:rsidRPr="004172C6">
        <w:rPr>
          <w:rFonts w:asciiTheme="minorHAnsi" w:hAnsiTheme="minorHAnsi" w:cstheme="minorHAnsi"/>
          <w:b/>
          <w:bCs/>
          <w:sz w:val="20"/>
          <w:szCs w:val="20"/>
          <w:lang w:val="it-IT"/>
        </w:rPr>
        <w:t>T</w:t>
      </w:r>
      <w:r w:rsidR="00433CBA" w:rsidRPr="004172C6">
        <w:rPr>
          <w:rFonts w:asciiTheme="minorHAnsi" w:hAnsiTheme="minorHAnsi" w:cstheme="minorHAnsi"/>
          <w:b/>
          <w:bCs/>
          <w:sz w:val="20"/>
          <w:szCs w:val="20"/>
          <w:lang w:val="it-IT"/>
        </w:rPr>
        <w:t xml:space="preserve">abella limiti di indennizzo e tabella indennizzi </w:t>
      </w:r>
      <w:r w:rsidR="0085274D">
        <w:rPr>
          <w:rFonts w:asciiTheme="minorHAnsi" w:hAnsiTheme="minorHAnsi" w:cstheme="minorHAnsi"/>
          <w:b/>
          <w:bCs/>
          <w:sz w:val="20"/>
          <w:szCs w:val="20"/>
          <w:lang w:val="it-IT"/>
        </w:rPr>
        <w:t>i</w:t>
      </w:r>
      <w:r w:rsidR="0085274D" w:rsidRPr="0085274D">
        <w:rPr>
          <w:rFonts w:asciiTheme="minorHAnsi" w:hAnsiTheme="minorHAnsi" w:cstheme="minorHAnsi"/>
          <w:b/>
          <w:bCs/>
          <w:sz w:val="20"/>
          <w:szCs w:val="20"/>
          <w:lang w:val="it-IT"/>
        </w:rPr>
        <w:t>nvalidità</w:t>
      </w:r>
      <w:r w:rsidR="0085274D" w:rsidRPr="004172C6">
        <w:rPr>
          <w:rFonts w:asciiTheme="minorHAnsi" w:hAnsiTheme="minorHAnsi" w:cstheme="minorHAnsi"/>
          <w:b/>
          <w:bCs/>
          <w:sz w:val="20"/>
          <w:szCs w:val="20"/>
          <w:lang w:val="it-IT"/>
        </w:rPr>
        <w:t xml:space="preserve"> </w:t>
      </w:r>
      <w:r w:rsidR="00433CBA" w:rsidRPr="004172C6">
        <w:rPr>
          <w:rFonts w:asciiTheme="minorHAnsi" w:hAnsiTheme="minorHAnsi" w:cstheme="minorHAnsi"/>
          <w:b/>
          <w:bCs/>
          <w:sz w:val="20"/>
          <w:szCs w:val="20"/>
          <w:lang w:val="it-IT"/>
        </w:rPr>
        <w:t>permanente</w:t>
      </w:r>
      <w:r w:rsidR="003576AF">
        <w:rPr>
          <w:rFonts w:asciiTheme="minorHAnsi" w:hAnsiTheme="minorHAnsi" w:cstheme="minorHAnsi"/>
          <w:b/>
          <w:bCs/>
          <w:sz w:val="20"/>
          <w:szCs w:val="20"/>
          <w:lang w:val="it-IT"/>
        </w:rPr>
        <w:t xml:space="preserve"> </w:t>
      </w:r>
      <w:r w:rsidR="00E41595">
        <w:rPr>
          <w:rFonts w:asciiTheme="minorHAnsi" w:hAnsiTheme="minorHAnsi" w:cstheme="minorHAnsi"/>
          <w:b/>
          <w:bCs/>
          <w:sz w:val="20"/>
          <w:szCs w:val="20"/>
          <w:lang w:val="it-IT"/>
        </w:rPr>
        <w:t xml:space="preserve">– PREMIO PRO CAPITE € </w:t>
      </w:r>
      <w:r w:rsidR="00B668B1">
        <w:rPr>
          <w:rFonts w:asciiTheme="minorHAnsi" w:hAnsiTheme="minorHAnsi" w:cstheme="minorHAnsi"/>
          <w:b/>
          <w:bCs/>
          <w:sz w:val="20"/>
          <w:szCs w:val="20"/>
          <w:lang w:val="it-IT"/>
        </w:rPr>
        <w:t>10</w:t>
      </w:r>
      <w:r w:rsidR="008864EE">
        <w:rPr>
          <w:rFonts w:asciiTheme="minorHAnsi" w:hAnsiTheme="minorHAnsi" w:cstheme="minorHAnsi"/>
          <w:b/>
          <w:bCs/>
          <w:sz w:val="20"/>
          <w:szCs w:val="20"/>
          <w:lang w:val="it-IT"/>
        </w:rPr>
        <w:t>,00</w:t>
      </w:r>
    </w:p>
    <w:p w14:paraId="3DB8C625" w14:textId="5D13B6BA" w:rsidR="003576AF" w:rsidRPr="00B668B1" w:rsidRDefault="003576AF" w:rsidP="0085274D">
      <w:pPr>
        <w:pStyle w:val="Paragrafoelenco"/>
        <w:ind w:left="284"/>
        <w:jc w:val="center"/>
        <w:rPr>
          <w:rFonts w:ascii="Calibri" w:eastAsia="Times New Roman" w:hAnsi="Calibri" w:cs="Times New Roman"/>
          <w:color w:val="000000"/>
          <w:kern w:val="28"/>
          <w:sz w:val="20"/>
          <w:szCs w:val="20"/>
          <w:lang w:val="it-IT" w:eastAsia="it-IT"/>
        </w:rPr>
      </w:pPr>
      <w:r>
        <w:rPr>
          <w:rFonts w:asciiTheme="minorHAnsi" w:hAnsiTheme="minorHAnsi" w:cstheme="minorHAnsi"/>
          <w:b/>
          <w:bCs/>
          <w:sz w:val="20"/>
          <w:szCs w:val="20"/>
          <w:lang w:val="it-IT"/>
        </w:rPr>
        <w:t xml:space="preserve">CIG N. </w:t>
      </w:r>
      <w:r w:rsidR="002C112D" w:rsidRPr="002C112D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it-IT"/>
        </w:rPr>
        <w:fldChar w:fldCharType="begin">
          <w:ffData>
            <w:name w:val="Testo6"/>
            <w:enabled/>
            <w:calcOnExit w:val="0"/>
            <w:textInput/>
          </w:ffData>
        </w:fldChar>
      </w:r>
      <w:r w:rsidR="002C112D" w:rsidRPr="00B668B1">
        <w:rPr>
          <w:rFonts w:ascii="Calibri" w:eastAsia="Times New Roman" w:hAnsi="Calibri" w:cs="Times New Roman"/>
          <w:color w:val="000000"/>
          <w:kern w:val="28"/>
          <w:sz w:val="20"/>
          <w:szCs w:val="20"/>
          <w:lang w:val="it-IT" w:eastAsia="it-IT"/>
        </w:rPr>
        <w:instrText xml:space="preserve"> FORMTEXT </w:instrText>
      </w:r>
      <w:r w:rsidR="002C112D" w:rsidRPr="002C112D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it-IT"/>
        </w:rPr>
      </w:r>
      <w:r w:rsidR="002C112D" w:rsidRPr="002C112D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it-IT"/>
        </w:rPr>
        <w:fldChar w:fldCharType="separate"/>
      </w:r>
      <w:r w:rsidR="002C112D"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="002C112D"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="002C112D"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="002C112D"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="002C112D"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="002C112D" w:rsidRPr="002C112D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it-IT"/>
        </w:rPr>
        <w:fldChar w:fldCharType="end"/>
      </w:r>
    </w:p>
    <w:p w14:paraId="5855DDDA" w14:textId="712CDDB1" w:rsidR="008864EE" w:rsidRDefault="008864EE" w:rsidP="0085274D">
      <w:pPr>
        <w:pStyle w:val="Paragrafoelenco"/>
        <w:ind w:left="284"/>
        <w:jc w:val="center"/>
        <w:rPr>
          <w:rFonts w:asciiTheme="minorHAnsi" w:hAnsiTheme="minorHAnsi" w:cstheme="minorHAnsi"/>
          <w:b/>
          <w:bCs/>
          <w:sz w:val="20"/>
          <w:szCs w:val="20"/>
          <w:lang w:val="it-IT"/>
        </w:rPr>
      </w:pPr>
    </w:p>
    <w:p w14:paraId="7A724E15" w14:textId="77777777" w:rsidR="008864EE" w:rsidRPr="00B668B1" w:rsidRDefault="008864EE" w:rsidP="008864EE">
      <w:pPr>
        <w:spacing w:line="240" w:lineRule="exact"/>
        <w:ind w:firstLine="720"/>
        <w:rPr>
          <w:rFonts w:asciiTheme="minorHAnsi" w:hAnsiTheme="minorHAnsi" w:cstheme="minorHAnsi"/>
          <w:b/>
          <w:bCs/>
          <w:sz w:val="20"/>
          <w:szCs w:val="20"/>
          <w:lang w:val="it-IT"/>
        </w:rPr>
      </w:pPr>
      <w:r w:rsidRPr="00A61DED">
        <w:rPr>
          <w:rFonts w:asciiTheme="minorHAnsi" w:hAnsiTheme="minorHAnsi" w:cstheme="minorHAnsi"/>
          <w:b/>
          <w:bCs/>
          <w:sz w:val="20"/>
          <w:szCs w:val="20"/>
          <w:lang w:val="it-IT"/>
        </w:rPr>
        <w:t>Il sottoscritto</w:t>
      </w:r>
      <w:r w:rsidRPr="00B668B1">
        <w:rPr>
          <w:rFonts w:asciiTheme="minorHAnsi" w:hAnsiTheme="minorHAnsi" w:cstheme="minorHAnsi"/>
          <w:b/>
          <w:bCs/>
          <w:sz w:val="20"/>
          <w:szCs w:val="20"/>
          <w:lang w:val="it-IT"/>
        </w:rPr>
        <w:t xml:space="preserve"> </w:t>
      </w:r>
      <w:r w:rsidRPr="002C112D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it-IT"/>
        </w:rPr>
        <w:fldChar w:fldCharType="begin">
          <w:ffData>
            <w:name w:val="Testo6"/>
            <w:enabled/>
            <w:calcOnExit w:val="0"/>
            <w:textInput/>
          </w:ffData>
        </w:fldChar>
      </w:r>
      <w:r w:rsidRPr="00B668B1">
        <w:rPr>
          <w:rFonts w:ascii="Calibri" w:eastAsia="Times New Roman" w:hAnsi="Calibri" w:cs="Times New Roman"/>
          <w:color w:val="000000"/>
          <w:kern w:val="28"/>
          <w:sz w:val="20"/>
          <w:szCs w:val="20"/>
          <w:lang w:val="it-IT" w:eastAsia="it-IT"/>
        </w:rPr>
        <w:instrText xml:space="preserve"> FORMTEXT </w:instrText>
      </w:r>
      <w:r w:rsidRPr="002C112D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it-IT"/>
        </w:rPr>
      </w:r>
      <w:r w:rsidRPr="002C112D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it-IT"/>
        </w:rPr>
        <w:fldChar w:fldCharType="separate"/>
      </w:r>
      <w:r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Pr="002C112D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it-IT"/>
        </w:rPr>
        <w:t> </w:t>
      </w:r>
      <w:r w:rsidRPr="002C112D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it-IT"/>
        </w:rPr>
        <w:fldChar w:fldCharType="end"/>
      </w:r>
    </w:p>
    <w:p w14:paraId="0E9B4F07" w14:textId="77777777" w:rsidR="008864EE" w:rsidRPr="00B668B1" w:rsidRDefault="008864EE" w:rsidP="008864EE">
      <w:pPr>
        <w:spacing w:after="120"/>
        <w:ind w:left="743" w:right="685"/>
        <w:jc w:val="both"/>
        <w:rPr>
          <w:rFonts w:asciiTheme="minorHAnsi" w:hAnsiTheme="minorHAnsi" w:cstheme="minorHAnsi"/>
          <w:b/>
          <w:bCs/>
          <w:sz w:val="20"/>
          <w:szCs w:val="20"/>
          <w:lang w:val="it-IT"/>
        </w:rPr>
      </w:pPr>
      <w:r w:rsidRPr="00043625">
        <w:rPr>
          <w:rFonts w:asciiTheme="minorHAnsi" w:hAnsiTheme="minorHAnsi" w:cstheme="minorHAnsi"/>
          <w:b/>
          <w:bCs/>
          <w:sz w:val="20"/>
          <w:szCs w:val="20"/>
          <w:lang w:val="it-IT"/>
        </w:rPr>
        <w:t>così come identificato nell’Allegato “A” - Istanza di partecipazione</w:t>
      </w:r>
      <w:r w:rsidRPr="007017C3">
        <w:rPr>
          <w:rFonts w:asciiTheme="minorHAnsi" w:hAnsiTheme="minorHAnsi" w:cstheme="minorHAnsi"/>
          <w:b/>
          <w:bCs/>
          <w:sz w:val="20"/>
          <w:szCs w:val="20"/>
          <w:lang w:val="it-IT"/>
        </w:rPr>
        <w:t>.</w:t>
      </w:r>
    </w:p>
    <w:p w14:paraId="773384A0" w14:textId="77777777" w:rsidR="008864EE" w:rsidRPr="00FF3CB2" w:rsidRDefault="008864EE" w:rsidP="008864EE">
      <w:pPr>
        <w:spacing w:after="120"/>
        <w:ind w:right="31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OFFRE</w:t>
      </w:r>
    </w:p>
    <w:tbl>
      <w:tblPr>
        <w:tblStyle w:val="TableNormal"/>
        <w:tblW w:w="9922" w:type="dxa"/>
        <w:tblInd w:w="420" w:type="dxa"/>
        <w:tblBorders>
          <w:top w:val="single" w:sz="5" w:space="0" w:color="BBBBBB"/>
          <w:left w:val="single" w:sz="5" w:space="0" w:color="BBBBBB"/>
          <w:bottom w:val="single" w:sz="5" w:space="0" w:color="BBBBBB"/>
          <w:right w:val="single" w:sz="5" w:space="0" w:color="BBBBBB"/>
          <w:insideH w:val="single" w:sz="5" w:space="0" w:color="BBBBBB"/>
          <w:insideV w:val="single" w:sz="5" w:space="0" w:color="BBBBBB"/>
        </w:tblBorders>
        <w:tblLayout w:type="fixed"/>
        <w:tblLook w:val="01E0" w:firstRow="1" w:lastRow="1" w:firstColumn="1" w:lastColumn="1" w:noHBand="0" w:noVBand="0"/>
      </w:tblPr>
      <w:tblGrid>
        <w:gridCol w:w="6697"/>
        <w:gridCol w:w="1666"/>
        <w:gridCol w:w="1559"/>
      </w:tblGrid>
      <w:tr w:rsidR="00D15B75" w:rsidRPr="00B668B1" w14:paraId="58E0467C" w14:textId="196CDB23" w:rsidTr="00876B91">
        <w:trPr>
          <w:trHeight w:hRule="exact" w:val="302"/>
        </w:trPr>
        <w:tc>
          <w:tcPr>
            <w:tcW w:w="6697" w:type="dxa"/>
            <w:shd w:val="clear" w:color="auto" w:fill="2A4F1C" w:themeFill="accent1" w:themeFillShade="80"/>
            <w:vAlign w:val="center"/>
          </w:tcPr>
          <w:p w14:paraId="17A7F855" w14:textId="6BBDE801" w:rsidR="00D15B75" w:rsidRPr="008D38AB" w:rsidRDefault="00D15B75" w:rsidP="008D38AB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NORME CHE REGOLANO IL CONTRATTO IN GENERALE</w:t>
            </w:r>
          </w:p>
        </w:tc>
        <w:tc>
          <w:tcPr>
            <w:tcW w:w="3225" w:type="dxa"/>
            <w:gridSpan w:val="2"/>
            <w:shd w:val="clear" w:color="auto" w:fill="2A4F1C" w:themeFill="accent1" w:themeFillShade="80"/>
            <w:vAlign w:val="center"/>
          </w:tcPr>
          <w:p w14:paraId="001F8132" w14:textId="549B14E3" w:rsidR="00D15B75" w:rsidRPr="008D38AB" w:rsidRDefault="00D15B75" w:rsidP="00447C74">
            <w:pPr>
              <w:pStyle w:val="TableParagraph"/>
              <w:spacing w:before="0" w:after="120"/>
              <w:ind w:left="3"/>
              <w:jc w:val="center"/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</w:t>
            </w:r>
          </w:p>
        </w:tc>
      </w:tr>
      <w:tr w:rsidR="00D15B75" w:rsidRPr="008D38AB" w14:paraId="05F68994" w14:textId="53AC0679" w:rsidTr="00876B91">
        <w:trPr>
          <w:trHeight w:hRule="exact" w:val="227"/>
        </w:trPr>
        <w:tc>
          <w:tcPr>
            <w:tcW w:w="6697" w:type="dxa"/>
            <w:vAlign w:val="center"/>
          </w:tcPr>
          <w:p w14:paraId="246B1EE5" w14:textId="0491243D" w:rsidR="00D15B75" w:rsidRPr="008D38AB" w:rsidRDefault="00D15B75" w:rsidP="00D15B75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 </w:t>
            </w:r>
            <w:r w:rsidRPr="00814F66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17 - Calcolo del premio (percentuale di tolleranza)</w:t>
            </w:r>
          </w:p>
        </w:tc>
        <w:tc>
          <w:tcPr>
            <w:tcW w:w="3225" w:type="dxa"/>
            <w:gridSpan w:val="2"/>
            <w:shd w:val="clear" w:color="auto" w:fill="auto"/>
            <w:vAlign w:val="center"/>
          </w:tcPr>
          <w:p w14:paraId="0981295A" w14:textId="4A289BCC" w:rsidR="00D15B75" w:rsidRPr="008D38AB" w:rsidRDefault="006E15C9" w:rsidP="009C43D8">
            <w:pPr>
              <w:pStyle w:val="TableParagraph"/>
              <w:spacing w:before="0" w:after="120"/>
              <w:ind w:left="31" w:right="48"/>
              <w:jc w:val="center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>
              <w:rPr>
                <w:rFonts w:asciiTheme="minorHAnsi" w:hAnsiTheme="minorHAnsi" w:cstheme="minorHAnsi"/>
                <w:b/>
                <w:bCs/>
                <w:lang w:val="it-IT"/>
              </w:rPr>
              <w:t>5</w:t>
            </w:r>
            <w:r w:rsidR="00697D06">
              <w:rPr>
                <w:rFonts w:asciiTheme="minorHAnsi" w:hAnsiTheme="minorHAnsi" w:cstheme="minorHAnsi"/>
                <w:b/>
                <w:bCs/>
                <w:lang w:val="it-IT"/>
              </w:rPr>
              <w:t xml:space="preserve"> </w:t>
            </w:r>
            <w:r w:rsidR="009C43D8" w:rsidRPr="000C4013">
              <w:rPr>
                <w:rFonts w:asciiTheme="minorHAnsi" w:hAnsiTheme="minorHAnsi" w:cstheme="minorHAnsi"/>
                <w:b/>
                <w:bCs/>
                <w:lang w:val="it-IT"/>
              </w:rPr>
              <w:t>%</w:t>
            </w:r>
          </w:p>
        </w:tc>
      </w:tr>
      <w:tr w:rsidR="0088027E" w:rsidRPr="008D38AB" w14:paraId="7E552135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153FC699" w14:textId="4F27DB27" w:rsidR="0088027E" w:rsidRPr="008D38AB" w:rsidRDefault="0088027E" w:rsidP="009C43D8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</w:t>
            </w:r>
            <w:r w:rsidRPr="00814F66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23.1 - Assicurati esonerati dal versamento del premio</w:t>
            </w:r>
          </w:p>
        </w:tc>
        <w:tc>
          <w:tcPr>
            <w:tcW w:w="3225" w:type="dxa"/>
            <w:gridSpan w:val="2"/>
            <w:vMerge w:val="restart"/>
            <w:shd w:val="clear" w:color="auto" w:fill="auto"/>
            <w:vAlign w:val="center"/>
          </w:tcPr>
          <w:p w14:paraId="3E7A8BE2" w14:textId="4F08065D" w:rsidR="000C4013" w:rsidRPr="009A28DF" w:rsidRDefault="00876B91" w:rsidP="009C43D8">
            <w:pPr>
              <w:pStyle w:val="TableParagraph"/>
              <w:spacing w:before="0" w:after="120"/>
              <w:ind w:left="31" w:right="48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kern w:val="28"/>
                <w:lang w:eastAsia="it-IT"/>
              </w:rPr>
            </w:pPr>
            <w:proofErr w:type="spellStart"/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kern w:val="28"/>
                <w:lang w:eastAsia="it-IT"/>
              </w:rPr>
              <w:t>Gratuità</w:t>
            </w:r>
            <w:proofErr w:type="spellEnd"/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kern w:val="28"/>
                <w:lang w:eastAsia="it-IT"/>
              </w:rPr>
              <w:t xml:space="preserve"> Alunni H</w:t>
            </w:r>
          </w:p>
        </w:tc>
      </w:tr>
      <w:tr w:rsidR="0088027E" w:rsidRPr="00B668B1" w14:paraId="453026DE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314CD1DD" w14:textId="22A336A5" w:rsidR="0088027E" w:rsidRPr="008D38AB" w:rsidRDefault="00876B91" w:rsidP="009C43D8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H</w:t>
            </w:r>
          </w:p>
        </w:tc>
        <w:tc>
          <w:tcPr>
            <w:tcW w:w="3225" w:type="dxa"/>
            <w:gridSpan w:val="2"/>
            <w:vMerge/>
            <w:shd w:val="clear" w:color="auto" w:fill="auto"/>
          </w:tcPr>
          <w:p w14:paraId="27997527" w14:textId="6DDD57FB" w:rsidR="0088027E" w:rsidRPr="00B668B1" w:rsidRDefault="0088027E" w:rsidP="009C43D8">
            <w:pPr>
              <w:pStyle w:val="TableParagraph"/>
              <w:spacing w:before="0" w:after="120"/>
              <w:ind w:left="31" w:right="48"/>
              <w:jc w:val="center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val="it-IT" w:eastAsia="it-IT"/>
              </w:rPr>
            </w:pPr>
          </w:p>
        </w:tc>
      </w:tr>
      <w:tr w:rsidR="0088027E" w:rsidRPr="00B668B1" w14:paraId="486F07A3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4BE20A6B" w14:textId="2E3DE6E9" w:rsidR="0088027E" w:rsidRDefault="0088027E" w:rsidP="009C43D8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14F66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Art. 57.1 - Assicurati esonerati dal versamento del premio</w:t>
            </w:r>
          </w:p>
        </w:tc>
        <w:tc>
          <w:tcPr>
            <w:tcW w:w="3225" w:type="dxa"/>
            <w:gridSpan w:val="2"/>
            <w:vMerge/>
            <w:shd w:val="clear" w:color="auto" w:fill="auto"/>
          </w:tcPr>
          <w:p w14:paraId="2B4D1D6F" w14:textId="5F853B28" w:rsidR="0088027E" w:rsidRPr="00B668B1" w:rsidRDefault="0088027E" w:rsidP="009C43D8">
            <w:pPr>
              <w:pStyle w:val="TableParagraph"/>
              <w:spacing w:before="0" w:after="120"/>
              <w:ind w:left="31" w:right="48"/>
              <w:jc w:val="center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val="it-IT" w:eastAsia="it-IT"/>
              </w:rPr>
            </w:pPr>
          </w:p>
        </w:tc>
      </w:tr>
      <w:tr w:rsidR="0088027E" w:rsidRPr="00B668B1" w14:paraId="09ABBA43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73072F29" w14:textId="17D0412E" w:rsidR="0088027E" w:rsidRDefault="0088027E" w:rsidP="00D15B75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</w:t>
            </w:r>
            <w:r w:rsidRPr="00814F66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76.1 - Assicurati esonerati dal versamento del premio</w:t>
            </w:r>
          </w:p>
        </w:tc>
        <w:tc>
          <w:tcPr>
            <w:tcW w:w="3225" w:type="dxa"/>
            <w:gridSpan w:val="2"/>
            <w:vMerge/>
            <w:shd w:val="clear" w:color="auto" w:fill="auto"/>
            <w:vAlign w:val="center"/>
          </w:tcPr>
          <w:p w14:paraId="775B6E84" w14:textId="153B5ADB" w:rsidR="0088027E" w:rsidRPr="00B668B1" w:rsidRDefault="0088027E" w:rsidP="009C43D8">
            <w:pPr>
              <w:pStyle w:val="TableParagraph"/>
              <w:spacing w:before="0" w:after="120"/>
              <w:ind w:left="31" w:right="48"/>
              <w:jc w:val="center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val="it-IT" w:eastAsia="it-IT"/>
              </w:rPr>
            </w:pPr>
          </w:p>
        </w:tc>
      </w:tr>
      <w:tr w:rsidR="00D15B75" w:rsidRPr="008D38AB" w14:paraId="14049A5B" w14:textId="3B1C17F2" w:rsidTr="00876B91">
        <w:trPr>
          <w:trHeight w:hRule="exact" w:val="595"/>
        </w:trPr>
        <w:tc>
          <w:tcPr>
            <w:tcW w:w="6697" w:type="dxa"/>
            <w:shd w:val="clear" w:color="auto" w:fill="2A4F1C" w:themeFill="accent1" w:themeFillShade="80"/>
            <w:vAlign w:val="center"/>
          </w:tcPr>
          <w:p w14:paraId="2F86848C" w14:textId="77777777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INFORTUNI - VALIDITA' TERRITORIALE MONDO</w:t>
            </w:r>
          </w:p>
        </w:tc>
        <w:tc>
          <w:tcPr>
            <w:tcW w:w="1666" w:type="dxa"/>
            <w:shd w:val="clear" w:color="auto" w:fill="2A4F1C" w:themeFill="accent1" w:themeFillShade="80"/>
            <w:vAlign w:val="center"/>
          </w:tcPr>
          <w:p w14:paraId="5697AE3F" w14:textId="018EEE11" w:rsidR="00D15B75" w:rsidRPr="008D38AB" w:rsidRDefault="00D15B75" w:rsidP="00D15B75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/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operatività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di riferimento</w:t>
            </w:r>
          </w:p>
        </w:tc>
        <w:tc>
          <w:tcPr>
            <w:tcW w:w="1559" w:type="dxa"/>
            <w:shd w:val="clear" w:color="auto" w:fill="2A4F1C" w:themeFill="accent1" w:themeFillShade="80"/>
            <w:vAlign w:val="center"/>
          </w:tcPr>
          <w:p w14:paraId="3FCF65DF" w14:textId="6E5CBCE8" w:rsidR="00D15B75" w:rsidRPr="008D38AB" w:rsidRDefault="00D15B75" w:rsidP="00D15B75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/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operatività offert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e</w:t>
            </w:r>
          </w:p>
        </w:tc>
      </w:tr>
      <w:tr w:rsidR="00D15B75" w:rsidRPr="008D38AB" w14:paraId="4F384F1B" w14:textId="7F856C45" w:rsidTr="00876B91">
        <w:trPr>
          <w:trHeight w:hRule="exact" w:val="227"/>
        </w:trPr>
        <w:tc>
          <w:tcPr>
            <w:tcW w:w="6697" w:type="dxa"/>
            <w:vAlign w:val="center"/>
          </w:tcPr>
          <w:p w14:paraId="06EBF4C0" w14:textId="672B5AD5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28 - Somme assicurate e Limiti catastrofali</w:t>
            </w:r>
          </w:p>
        </w:tc>
        <w:tc>
          <w:tcPr>
            <w:tcW w:w="1666" w:type="dxa"/>
            <w:vAlign w:val="center"/>
          </w:tcPr>
          <w:p w14:paraId="25191B48" w14:textId="2D46FF72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 w:rsidR="000C4013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.000.000,00</w:t>
            </w:r>
          </w:p>
        </w:tc>
        <w:tc>
          <w:tcPr>
            <w:tcW w:w="1559" w:type="dxa"/>
            <w:vAlign w:val="center"/>
          </w:tcPr>
          <w:p w14:paraId="3C978A47" w14:textId="13E557BE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0C81A175" w14:textId="1CA09F56" w:rsidTr="00876B91">
        <w:trPr>
          <w:trHeight w:hRule="exact" w:val="227"/>
        </w:trPr>
        <w:tc>
          <w:tcPr>
            <w:tcW w:w="6697" w:type="dxa"/>
            <w:vAlign w:val="center"/>
          </w:tcPr>
          <w:p w14:paraId="3E3F9042" w14:textId="49C47D7D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29 - Caso Morte da infortunio e morte presunta</w:t>
            </w:r>
          </w:p>
        </w:tc>
        <w:tc>
          <w:tcPr>
            <w:tcW w:w="1666" w:type="dxa"/>
            <w:vAlign w:val="center"/>
          </w:tcPr>
          <w:p w14:paraId="278DF876" w14:textId="1A681FE0" w:rsidR="00D15B75" w:rsidRPr="00FD41E2" w:rsidRDefault="00BF04CE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 w:rsidR="00FD41E2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30</w:t>
            </w:r>
            <w:r w:rsidR="00D15B7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1559" w:type="dxa"/>
            <w:vAlign w:val="center"/>
          </w:tcPr>
          <w:p w14:paraId="590D5C0A" w14:textId="709E3783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6C6CE929" w14:textId="7090D581" w:rsidTr="00876B91">
        <w:trPr>
          <w:trHeight w:hRule="exact" w:val="227"/>
        </w:trPr>
        <w:tc>
          <w:tcPr>
            <w:tcW w:w="6697" w:type="dxa"/>
            <w:vAlign w:val="center"/>
          </w:tcPr>
          <w:p w14:paraId="641BD021" w14:textId="0C4B17E8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30 - Caso Invalidità permanente (indennità per singolo punto vedi tabella indennizzi pagina 2)</w:t>
            </w:r>
          </w:p>
        </w:tc>
        <w:tc>
          <w:tcPr>
            <w:tcW w:w="1666" w:type="dxa"/>
            <w:vAlign w:val="center"/>
          </w:tcPr>
          <w:p w14:paraId="1A0C7EE5" w14:textId="00E2EC03" w:rsidR="00D15B75" w:rsidRPr="00FD41E2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320.000,00</w:t>
            </w:r>
          </w:p>
        </w:tc>
        <w:tc>
          <w:tcPr>
            <w:tcW w:w="1559" w:type="dxa"/>
            <w:vAlign w:val="center"/>
          </w:tcPr>
          <w:p w14:paraId="7F5BA8F3" w14:textId="0FCBC000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instrText xml:space="preserve"> FORMTEXT </w:instrTex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fldChar w:fldCharType="separate"/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 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 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 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 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 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fldChar w:fldCharType="end"/>
            </w:r>
          </w:p>
        </w:tc>
      </w:tr>
      <w:tr w:rsidR="00D15B75" w:rsidRPr="008D38AB" w14:paraId="3FEA2B56" w14:textId="7A6D727A" w:rsidTr="00876B91">
        <w:trPr>
          <w:trHeight w:hRule="exact" w:val="227"/>
        </w:trPr>
        <w:tc>
          <w:tcPr>
            <w:tcW w:w="6697" w:type="dxa"/>
            <w:vAlign w:val="center"/>
          </w:tcPr>
          <w:p w14:paraId="2939BF29" w14:textId="0F70E742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Art. 31 - Caso Poliomielite e meningite cerebro spinale </w:t>
            </w:r>
          </w:p>
        </w:tc>
        <w:tc>
          <w:tcPr>
            <w:tcW w:w="1666" w:type="dxa"/>
            <w:vAlign w:val="center"/>
          </w:tcPr>
          <w:p w14:paraId="276745B6" w14:textId="53ECBEBF" w:rsidR="00D15B75" w:rsidRPr="00FD41E2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 w:rsidR="00A63F6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</w:t>
            </w: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1559" w:type="dxa"/>
            <w:vAlign w:val="center"/>
          </w:tcPr>
          <w:p w14:paraId="53CDAA6E" w14:textId="643BD5AD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1D8D2958" w14:textId="14101E66" w:rsidTr="00876B91">
        <w:trPr>
          <w:trHeight w:hRule="exact" w:val="227"/>
        </w:trPr>
        <w:tc>
          <w:tcPr>
            <w:tcW w:w="6697" w:type="dxa"/>
            <w:vAlign w:val="center"/>
          </w:tcPr>
          <w:p w14:paraId="52319F9B" w14:textId="223D932C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31 - Caso Poliomielite e meningite cerebro spinale - limite catastrofale caso morte</w:t>
            </w:r>
          </w:p>
        </w:tc>
        <w:tc>
          <w:tcPr>
            <w:tcW w:w="1666" w:type="dxa"/>
            <w:vAlign w:val="center"/>
          </w:tcPr>
          <w:p w14:paraId="54C4D0DA" w14:textId="1A1487B4" w:rsidR="00D15B75" w:rsidRPr="00FD41E2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3.000.000,00</w:t>
            </w:r>
          </w:p>
        </w:tc>
        <w:tc>
          <w:tcPr>
            <w:tcW w:w="1559" w:type="dxa"/>
            <w:vAlign w:val="center"/>
          </w:tcPr>
          <w:p w14:paraId="496AD9C3" w14:textId="2AC60CC2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6A93192D" w14:textId="2330FC36" w:rsidTr="00876B91">
        <w:trPr>
          <w:trHeight w:hRule="exact" w:val="227"/>
        </w:trPr>
        <w:tc>
          <w:tcPr>
            <w:tcW w:w="6697" w:type="dxa"/>
            <w:vAlign w:val="center"/>
          </w:tcPr>
          <w:p w14:paraId="158D6261" w14:textId="26568BB1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32 - Caso di Coma importo forfetario</w:t>
            </w:r>
          </w:p>
        </w:tc>
        <w:tc>
          <w:tcPr>
            <w:tcW w:w="1666" w:type="dxa"/>
            <w:vAlign w:val="center"/>
          </w:tcPr>
          <w:p w14:paraId="6C03D86F" w14:textId="18C5392F" w:rsidR="00D15B75" w:rsidRPr="00FD41E2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 w:rsidR="00FD41E2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</w:t>
            </w:r>
            <w:r w:rsidR="00A63F6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</w:t>
            </w: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1559" w:type="dxa"/>
            <w:vAlign w:val="center"/>
          </w:tcPr>
          <w:p w14:paraId="29486C73" w14:textId="37AED4CA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5BE575A1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4D1DE00F" w14:textId="6B565B53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32 - Caso di Coma periodo minimo giorni</w:t>
            </w:r>
          </w:p>
        </w:tc>
        <w:tc>
          <w:tcPr>
            <w:tcW w:w="1666" w:type="dxa"/>
            <w:vAlign w:val="center"/>
          </w:tcPr>
          <w:p w14:paraId="0E29740C" w14:textId="0EB326AE" w:rsidR="00D15B75" w:rsidRPr="00FD41E2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90</w:t>
            </w:r>
          </w:p>
        </w:tc>
        <w:tc>
          <w:tcPr>
            <w:tcW w:w="1559" w:type="dxa"/>
            <w:vAlign w:val="center"/>
          </w:tcPr>
          <w:p w14:paraId="6755A69B" w14:textId="5F80503E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3BF3FE7A" w14:textId="5A754088" w:rsidTr="00876B91">
        <w:trPr>
          <w:trHeight w:hRule="exact" w:val="227"/>
        </w:trPr>
        <w:tc>
          <w:tcPr>
            <w:tcW w:w="6697" w:type="dxa"/>
            <w:vAlign w:val="center"/>
          </w:tcPr>
          <w:p w14:paraId="2839C11F" w14:textId="36DA18FF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Art. 33 - Spese mediche a seguito di infortunio </w:t>
            </w:r>
          </w:p>
        </w:tc>
        <w:tc>
          <w:tcPr>
            <w:tcW w:w="1666" w:type="dxa"/>
            <w:vAlign w:val="center"/>
          </w:tcPr>
          <w:p w14:paraId="4AB279B5" w14:textId="2C927F01" w:rsidR="00D15B75" w:rsidRPr="00FD41E2" w:rsidRDefault="00FD41E2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BF04CE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</w:t>
            </w:r>
            <w:r w:rsidR="00D15B7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1559" w:type="dxa"/>
            <w:vAlign w:val="center"/>
          </w:tcPr>
          <w:p w14:paraId="5F39898E" w14:textId="55C922E6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16D20F8F" w14:textId="3D5EF8DC" w:rsidTr="00876B91">
        <w:trPr>
          <w:trHeight w:hRule="exact" w:val="227"/>
        </w:trPr>
        <w:tc>
          <w:tcPr>
            <w:tcW w:w="6697" w:type="dxa"/>
            <w:vAlign w:val="center"/>
          </w:tcPr>
          <w:p w14:paraId="1A76737A" w14:textId="293A5024" w:rsidR="00D15B75" w:rsidRPr="00FD41E2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34 - Spese aggiuntive:</w:t>
            </w:r>
          </w:p>
        </w:tc>
        <w:tc>
          <w:tcPr>
            <w:tcW w:w="1666" w:type="dxa"/>
            <w:vAlign w:val="center"/>
          </w:tcPr>
          <w:p w14:paraId="4D38CB0A" w14:textId="77777777" w:rsidR="00D15B75" w:rsidRPr="00FD41E2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Comprese</w:t>
            </w:r>
          </w:p>
        </w:tc>
        <w:tc>
          <w:tcPr>
            <w:tcW w:w="1559" w:type="dxa"/>
            <w:vAlign w:val="center"/>
          </w:tcPr>
          <w:p w14:paraId="7F7DD574" w14:textId="424615D3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3AA7F5D6" w14:textId="1972B290" w:rsidTr="00876B91">
        <w:trPr>
          <w:trHeight w:hRule="exact" w:val="227"/>
        </w:trPr>
        <w:tc>
          <w:tcPr>
            <w:tcW w:w="6697" w:type="dxa"/>
            <w:vAlign w:val="center"/>
          </w:tcPr>
          <w:p w14:paraId="13AB9B06" w14:textId="2B5189C9" w:rsidR="00D15B75" w:rsidRPr="00FD41E2" w:rsidRDefault="00D15B75" w:rsidP="00D15B75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Danneggiamenti a strumenti musicali</w:t>
            </w:r>
          </w:p>
        </w:tc>
        <w:tc>
          <w:tcPr>
            <w:tcW w:w="1666" w:type="dxa"/>
            <w:vAlign w:val="center"/>
          </w:tcPr>
          <w:p w14:paraId="3966DFE4" w14:textId="5A919A07" w:rsidR="00D15B75" w:rsidRPr="00FD41E2" w:rsidRDefault="00325D77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1.0</w:t>
            </w:r>
            <w:r w:rsidR="00A63F6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</w:t>
            </w:r>
            <w:r w:rsidR="00D15B7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1559" w:type="dxa"/>
            <w:vAlign w:val="center"/>
          </w:tcPr>
          <w:p w14:paraId="6038F5AF" w14:textId="531B79BE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067169AF" w14:textId="04361D55" w:rsidTr="00876B91">
        <w:trPr>
          <w:trHeight w:hRule="exact" w:val="227"/>
        </w:trPr>
        <w:tc>
          <w:tcPr>
            <w:tcW w:w="6697" w:type="dxa"/>
            <w:vAlign w:val="center"/>
          </w:tcPr>
          <w:p w14:paraId="588EDB92" w14:textId="52709FEA" w:rsidR="00D15B75" w:rsidRPr="00FD41E2" w:rsidRDefault="00D15B75" w:rsidP="00D15B75">
            <w:pPr>
              <w:pStyle w:val="TableParagraph"/>
              <w:numPr>
                <w:ilvl w:val="0"/>
                <w:numId w:val="5"/>
              </w:numPr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Acquisto di capi di vestiario danneggiati;</w:t>
            </w:r>
          </w:p>
        </w:tc>
        <w:tc>
          <w:tcPr>
            <w:tcW w:w="1666" w:type="dxa"/>
            <w:vAlign w:val="center"/>
          </w:tcPr>
          <w:p w14:paraId="7B8A5F28" w14:textId="32905836" w:rsidR="00D15B75" w:rsidRPr="00FD41E2" w:rsidRDefault="00325D77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1.0</w:t>
            </w:r>
            <w:r w:rsidR="00D15B7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00,00</w:t>
            </w:r>
          </w:p>
        </w:tc>
        <w:tc>
          <w:tcPr>
            <w:tcW w:w="1559" w:type="dxa"/>
            <w:vAlign w:val="center"/>
          </w:tcPr>
          <w:p w14:paraId="2B1008CB" w14:textId="6B40DB16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1B8FE6F8" w14:textId="212E0F17" w:rsidTr="00876B91">
        <w:trPr>
          <w:trHeight w:hRule="exact" w:val="227"/>
        </w:trPr>
        <w:tc>
          <w:tcPr>
            <w:tcW w:w="6697" w:type="dxa"/>
            <w:vAlign w:val="center"/>
          </w:tcPr>
          <w:p w14:paraId="47F024A2" w14:textId="0584D7E2" w:rsidR="00D15B75" w:rsidRPr="00FD41E2" w:rsidRDefault="00D15B75" w:rsidP="00D15B75">
            <w:pPr>
              <w:pStyle w:val="TableParagraph"/>
              <w:numPr>
                <w:ilvl w:val="0"/>
                <w:numId w:val="5"/>
              </w:numPr>
              <w:tabs>
                <w:tab w:val="left" w:pos="1452"/>
              </w:tabs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Riparazione o acquisto di sedie a rotelle e tutori danneggiati per portatori di handicap</w:t>
            </w:r>
          </w:p>
        </w:tc>
        <w:tc>
          <w:tcPr>
            <w:tcW w:w="1666" w:type="dxa"/>
            <w:vAlign w:val="center"/>
          </w:tcPr>
          <w:p w14:paraId="62BA2E52" w14:textId="0729855E" w:rsidR="00D15B75" w:rsidRPr="00FD41E2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</w:t>
            </w:r>
            <w:r w:rsidR="00BF04CE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7</w:t>
            </w: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00,00</w:t>
            </w:r>
          </w:p>
        </w:tc>
        <w:tc>
          <w:tcPr>
            <w:tcW w:w="1559" w:type="dxa"/>
            <w:vAlign w:val="center"/>
          </w:tcPr>
          <w:p w14:paraId="7F05B9CC" w14:textId="52AFFAB7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78C507E9" w14:textId="19B5BC26" w:rsidTr="00876B91">
        <w:trPr>
          <w:trHeight w:hRule="exact" w:val="227"/>
        </w:trPr>
        <w:tc>
          <w:tcPr>
            <w:tcW w:w="6697" w:type="dxa"/>
            <w:vAlign w:val="center"/>
          </w:tcPr>
          <w:p w14:paraId="7A9C7023" w14:textId="46A4686A" w:rsidR="00D15B75" w:rsidRPr="00FD41E2" w:rsidRDefault="00D15B75" w:rsidP="00D15B75">
            <w:pPr>
              <w:pStyle w:val="TableParagraph"/>
              <w:numPr>
                <w:ilvl w:val="0"/>
                <w:numId w:val="5"/>
              </w:numPr>
              <w:tabs>
                <w:tab w:val="left" w:pos="1452"/>
              </w:tabs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Acquisto, noleggio o riparazione di apparecchi e/o protesi ortopediche e/o terapeutiche</w:t>
            </w:r>
          </w:p>
        </w:tc>
        <w:tc>
          <w:tcPr>
            <w:tcW w:w="1666" w:type="dxa"/>
            <w:vAlign w:val="center"/>
          </w:tcPr>
          <w:p w14:paraId="5E86E9D2" w14:textId="1B455639" w:rsidR="00D15B75" w:rsidRPr="00FD41E2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2.</w:t>
            </w:r>
            <w:r w:rsidR="00FF3CF1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</w:t>
            </w: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00,00</w:t>
            </w:r>
          </w:p>
        </w:tc>
        <w:tc>
          <w:tcPr>
            <w:tcW w:w="1559" w:type="dxa"/>
            <w:vAlign w:val="center"/>
          </w:tcPr>
          <w:p w14:paraId="6BFFCD27" w14:textId="23049D2F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3216C468" w14:textId="4F6E38B8" w:rsidTr="00876B91">
        <w:trPr>
          <w:trHeight w:hRule="exact" w:val="227"/>
        </w:trPr>
        <w:tc>
          <w:tcPr>
            <w:tcW w:w="6697" w:type="dxa"/>
            <w:vAlign w:val="center"/>
          </w:tcPr>
          <w:p w14:paraId="39CD61B1" w14:textId="289182B0" w:rsidR="00D15B75" w:rsidRPr="00FD41E2" w:rsidRDefault="00D15B75" w:rsidP="00D15B75">
            <w:pPr>
              <w:pStyle w:val="TableParagraph"/>
              <w:numPr>
                <w:ilvl w:val="0"/>
                <w:numId w:val="5"/>
              </w:numPr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Riparazione della bicicletta utilizzata al momento del sinistro </w:t>
            </w:r>
          </w:p>
        </w:tc>
        <w:tc>
          <w:tcPr>
            <w:tcW w:w="1666" w:type="dxa"/>
            <w:vAlign w:val="center"/>
          </w:tcPr>
          <w:p w14:paraId="17299A72" w14:textId="5A81389E" w:rsidR="00D15B75" w:rsidRPr="00FD41E2" w:rsidRDefault="00325D77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1.0</w:t>
            </w:r>
            <w:r w:rsidR="00FF3CF1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</w:t>
            </w:r>
            <w:r w:rsidR="00D15B7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1559" w:type="dxa"/>
            <w:vAlign w:val="center"/>
          </w:tcPr>
          <w:p w14:paraId="5282C5E1" w14:textId="3705D4E4" w:rsidR="00D15B75" w:rsidRPr="008D38AB" w:rsidRDefault="00D15B75" w:rsidP="00D15B75">
            <w:pPr>
              <w:pStyle w:val="TableParagraph"/>
              <w:spacing w:before="0" w:after="120"/>
              <w:ind w:left="31"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6F68CBCD" w14:textId="7DEE3D2C" w:rsidTr="00876B91">
        <w:trPr>
          <w:trHeight w:hRule="exact" w:val="227"/>
        </w:trPr>
        <w:tc>
          <w:tcPr>
            <w:tcW w:w="6697" w:type="dxa"/>
            <w:vAlign w:val="center"/>
          </w:tcPr>
          <w:p w14:paraId="2E799E14" w14:textId="7BFD24A4" w:rsidR="00D15B75" w:rsidRPr="008D38AB" w:rsidRDefault="00D15B75" w:rsidP="00D15B75">
            <w:pPr>
              <w:pStyle w:val="TableParagraph"/>
              <w:numPr>
                <w:ilvl w:val="0"/>
                <w:numId w:val="5"/>
              </w:numPr>
              <w:tabs>
                <w:tab w:val="left" w:pos="1452"/>
              </w:tabs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Danneggiamenti a protesi dentarie o apparecchi ortodontici in uso all’assicurato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0AB22602" w14:textId="122D686C" w:rsidR="00D15B75" w:rsidRPr="00876B91" w:rsidRDefault="00FF3CF1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3.</w:t>
            </w:r>
            <w:r w:rsidR="00F86A47"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</w:t>
            </w: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</w:t>
            </w:r>
            <w:r w:rsidR="00D15B75"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1559" w:type="dxa"/>
            <w:vAlign w:val="center"/>
          </w:tcPr>
          <w:p w14:paraId="37ADCB87" w14:textId="4301D71C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5FA99BDE" w14:textId="2165CE57" w:rsidTr="00876B91">
        <w:trPr>
          <w:trHeight w:hRule="exact" w:val="227"/>
        </w:trPr>
        <w:tc>
          <w:tcPr>
            <w:tcW w:w="6697" w:type="dxa"/>
            <w:vAlign w:val="center"/>
          </w:tcPr>
          <w:p w14:paraId="225F76B4" w14:textId="091DC349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35 - Diaria da ricovero (euro/gg fino ad un massimo di 365 gg)</w:t>
            </w:r>
          </w:p>
        </w:tc>
        <w:tc>
          <w:tcPr>
            <w:tcW w:w="1666" w:type="dxa"/>
            <w:vAlign w:val="center"/>
          </w:tcPr>
          <w:p w14:paraId="43599B5A" w14:textId="710A3A8B" w:rsidR="00D15B75" w:rsidRPr="00876B91" w:rsidRDefault="003818AE" w:rsidP="00D15B75">
            <w:pPr>
              <w:pStyle w:val="TableParagraph"/>
              <w:spacing w:before="0" w:after="120"/>
              <w:ind w:right="49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8</w:t>
            </w:r>
            <w:r w:rsidR="00FF3CF1"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</w:t>
            </w:r>
            <w:r w:rsidR="00D15B75"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1559" w:type="dxa"/>
            <w:vAlign w:val="center"/>
          </w:tcPr>
          <w:p w14:paraId="59A9A058" w14:textId="5AEB3BF9" w:rsidR="00D15B75" w:rsidRPr="008D38AB" w:rsidRDefault="00D15B75" w:rsidP="00D15B75">
            <w:pPr>
              <w:pStyle w:val="TableParagraph"/>
              <w:spacing w:before="0" w:after="120"/>
              <w:ind w:right="49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7047151E" w14:textId="5B792769" w:rsidTr="00876B91">
        <w:trPr>
          <w:trHeight w:hRule="exact" w:val="227"/>
        </w:trPr>
        <w:tc>
          <w:tcPr>
            <w:tcW w:w="6697" w:type="dxa"/>
            <w:vAlign w:val="center"/>
          </w:tcPr>
          <w:p w14:paraId="08CD7B21" w14:textId="190F6055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36 - Diaria per immobilizzazione (massimale arti superiori) assenza</w:t>
            </w:r>
          </w:p>
        </w:tc>
        <w:tc>
          <w:tcPr>
            <w:tcW w:w="1666" w:type="dxa"/>
            <w:vAlign w:val="center"/>
          </w:tcPr>
          <w:p w14:paraId="4DF94E8B" w14:textId="2E924159" w:rsidR="00D15B75" w:rsidRPr="00876B91" w:rsidRDefault="00876B91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1.500,0</w:t>
            </w:r>
            <w:r w:rsidR="00FF54A2"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</w:t>
            </w:r>
          </w:p>
        </w:tc>
        <w:tc>
          <w:tcPr>
            <w:tcW w:w="1559" w:type="dxa"/>
            <w:vAlign w:val="center"/>
          </w:tcPr>
          <w:p w14:paraId="51E9C002" w14:textId="03FB45B0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876B91" w:rsidRPr="008D38AB" w14:paraId="3E51DD6A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32561C68" w14:textId="4231094E" w:rsidR="00876B91" w:rsidRPr="008D38AB" w:rsidRDefault="00876B91" w:rsidP="00876B91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36 - Diaria per immobilizzazione (massimale arti superiori) presenza</w:t>
            </w:r>
          </w:p>
        </w:tc>
        <w:tc>
          <w:tcPr>
            <w:tcW w:w="1666" w:type="dxa"/>
          </w:tcPr>
          <w:p w14:paraId="2C8C939B" w14:textId="45E27055" w:rsidR="00876B91" w:rsidRPr="00876B91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1.500,00</w:t>
            </w:r>
          </w:p>
        </w:tc>
        <w:tc>
          <w:tcPr>
            <w:tcW w:w="1559" w:type="dxa"/>
            <w:vAlign w:val="center"/>
          </w:tcPr>
          <w:p w14:paraId="28076246" w14:textId="6FAF35AC" w:rsidR="00876B91" w:rsidRPr="008D38AB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876B91" w:rsidRPr="008D38AB" w14:paraId="03B2B9CD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5509759F" w14:textId="0BA2C573" w:rsidR="00876B91" w:rsidRPr="008D38AB" w:rsidRDefault="00876B91" w:rsidP="00876B91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36 - Diaria per immobilizzazione (massimale arti inferiori) assenza</w:t>
            </w:r>
          </w:p>
        </w:tc>
        <w:tc>
          <w:tcPr>
            <w:tcW w:w="1666" w:type="dxa"/>
          </w:tcPr>
          <w:p w14:paraId="66F241C8" w14:textId="587A31D0" w:rsidR="00876B91" w:rsidRPr="00876B91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1.500,00</w:t>
            </w:r>
          </w:p>
        </w:tc>
        <w:tc>
          <w:tcPr>
            <w:tcW w:w="1559" w:type="dxa"/>
            <w:vAlign w:val="center"/>
          </w:tcPr>
          <w:p w14:paraId="76D27A82" w14:textId="4EFA58A0" w:rsidR="00876B91" w:rsidRPr="008D38AB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876B91" w:rsidRPr="008D38AB" w14:paraId="72689CD0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407B87E6" w14:textId="286E5B98" w:rsidR="00876B91" w:rsidRPr="008D38AB" w:rsidRDefault="00876B91" w:rsidP="00876B91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36 - Diaria per immobilizzazione (massimale arti inferiori) presenza</w:t>
            </w:r>
          </w:p>
        </w:tc>
        <w:tc>
          <w:tcPr>
            <w:tcW w:w="1666" w:type="dxa"/>
          </w:tcPr>
          <w:p w14:paraId="5E195CD8" w14:textId="3FDE8C20" w:rsidR="00876B91" w:rsidRPr="00876B91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1.500,00</w:t>
            </w:r>
          </w:p>
        </w:tc>
        <w:tc>
          <w:tcPr>
            <w:tcW w:w="1559" w:type="dxa"/>
            <w:vAlign w:val="center"/>
          </w:tcPr>
          <w:p w14:paraId="0E0BB698" w14:textId="7526DEC5" w:rsidR="00876B91" w:rsidRPr="008D38AB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170C72C2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5F879085" w14:textId="66997F6B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36 - Diaria per immobilizzazione (importo giornaliero arti superiori) assenza</w:t>
            </w:r>
          </w:p>
        </w:tc>
        <w:tc>
          <w:tcPr>
            <w:tcW w:w="1666" w:type="dxa"/>
            <w:vAlign w:val="center"/>
          </w:tcPr>
          <w:p w14:paraId="6EC02F3B" w14:textId="753D4DFD" w:rsidR="00D15B75" w:rsidRPr="00876B91" w:rsidRDefault="00876B91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</w:t>
            </w:r>
            <w:r w:rsidR="00FF54A2"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0,00</w:t>
            </w:r>
          </w:p>
        </w:tc>
        <w:tc>
          <w:tcPr>
            <w:tcW w:w="1559" w:type="dxa"/>
            <w:vAlign w:val="center"/>
          </w:tcPr>
          <w:p w14:paraId="5DE0E05F" w14:textId="6F3D13F0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876B91" w:rsidRPr="008D38AB" w14:paraId="5C52AC14" w14:textId="77777777" w:rsidTr="00E711DC">
        <w:trPr>
          <w:trHeight w:hRule="exact" w:val="227"/>
        </w:trPr>
        <w:tc>
          <w:tcPr>
            <w:tcW w:w="6697" w:type="dxa"/>
            <w:vAlign w:val="center"/>
          </w:tcPr>
          <w:p w14:paraId="089B40FD" w14:textId="02D29A21" w:rsidR="00876B91" w:rsidRPr="008D38AB" w:rsidRDefault="00876B91" w:rsidP="00876B91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36 - Diaria per immobilizzazione (importo giornaliero arti superiori) presenza</w:t>
            </w:r>
          </w:p>
        </w:tc>
        <w:tc>
          <w:tcPr>
            <w:tcW w:w="1666" w:type="dxa"/>
          </w:tcPr>
          <w:p w14:paraId="4718ECD2" w14:textId="6F9F588A" w:rsidR="00876B91" w:rsidRPr="00876B91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50,00</w:t>
            </w:r>
          </w:p>
        </w:tc>
        <w:tc>
          <w:tcPr>
            <w:tcW w:w="1559" w:type="dxa"/>
            <w:vAlign w:val="center"/>
          </w:tcPr>
          <w:p w14:paraId="224215FF" w14:textId="1532DF71" w:rsidR="00876B91" w:rsidRPr="008D38AB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876B91" w:rsidRPr="008D38AB" w14:paraId="2A6A85FE" w14:textId="77777777" w:rsidTr="00E711DC">
        <w:trPr>
          <w:trHeight w:hRule="exact" w:val="227"/>
        </w:trPr>
        <w:tc>
          <w:tcPr>
            <w:tcW w:w="6697" w:type="dxa"/>
            <w:vAlign w:val="center"/>
          </w:tcPr>
          <w:p w14:paraId="1B9A9130" w14:textId="28A4A380" w:rsidR="00876B91" w:rsidRPr="008D38AB" w:rsidRDefault="00876B91" w:rsidP="00876B91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Art. 36 - Diaria per immobilizzazione (importo giornaliero arti inferiori) assenza </w:t>
            </w:r>
          </w:p>
        </w:tc>
        <w:tc>
          <w:tcPr>
            <w:tcW w:w="1666" w:type="dxa"/>
          </w:tcPr>
          <w:p w14:paraId="13C09464" w14:textId="66D65C0F" w:rsidR="00876B91" w:rsidRPr="00876B91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50,00</w:t>
            </w:r>
          </w:p>
        </w:tc>
        <w:tc>
          <w:tcPr>
            <w:tcW w:w="1559" w:type="dxa"/>
            <w:vAlign w:val="center"/>
          </w:tcPr>
          <w:p w14:paraId="5E096B69" w14:textId="5BB2B243" w:rsidR="00876B91" w:rsidRPr="008D38AB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876B91" w:rsidRPr="008D38AB" w14:paraId="30A9730D" w14:textId="77777777" w:rsidTr="00E711DC">
        <w:trPr>
          <w:trHeight w:hRule="exact" w:val="227"/>
        </w:trPr>
        <w:tc>
          <w:tcPr>
            <w:tcW w:w="6697" w:type="dxa"/>
            <w:vAlign w:val="center"/>
          </w:tcPr>
          <w:p w14:paraId="3213DA54" w14:textId="5A9B1774" w:rsidR="00876B91" w:rsidRPr="008D38AB" w:rsidRDefault="00876B91" w:rsidP="00876B91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36 - Diaria per immobilizzazione (importo giornaliero arti inferiori) presenza</w:t>
            </w:r>
          </w:p>
        </w:tc>
        <w:tc>
          <w:tcPr>
            <w:tcW w:w="1666" w:type="dxa"/>
          </w:tcPr>
          <w:p w14:paraId="3EAB9218" w14:textId="53364607" w:rsidR="00876B91" w:rsidRPr="00876B91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50,00</w:t>
            </w:r>
          </w:p>
        </w:tc>
        <w:tc>
          <w:tcPr>
            <w:tcW w:w="1559" w:type="dxa"/>
            <w:vAlign w:val="center"/>
          </w:tcPr>
          <w:p w14:paraId="57108ACB" w14:textId="716DA7BA" w:rsidR="00876B91" w:rsidRPr="008D38AB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00A16E85" w14:textId="0F77F6E7" w:rsidTr="00876B91">
        <w:trPr>
          <w:trHeight w:hRule="exact" w:val="227"/>
        </w:trPr>
        <w:tc>
          <w:tcPr>
            <w:tcW w:w="6697" w:type="dxa"/>
            <w:vAlign w:val="center"/>
          </w:tcPr>
          <w:p w14:paraId="72020BF1" w14:textId="34B9E8D4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37 - Indennità da assenza per infortunio (indennizzo forfetario)</w:t>
            </w:r>
          </w:p>
        </w:tc>
        <w:tc>
          <w:tcPr>
            <w:tcW w:w="1666" w:type="dxa"/>
            <w:vAlign w:val="center"/>
          </w:tcPr>
          <w:p w14:paraId="53911A0E" w14:textId="13919C99" w:rsidR="00D15B75" w:rsidRPr="00876B91" w:rsidRDefault="009B59A0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400</w:t>
            </w:r>
            <w:r w:rsidR="00D15B75" w:rsidRPr="00876B91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1559" w:type="dxa"/>
            <w:vAlign w:val="center"/>
          </w:tcPr>
          <w:p w14:paraId="0847BE29" w14:textId="5FFC4377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61AC81A5" w14:textId="4356CDE3" w:rsidTr="00876B91">
        <w:trPr>
          <w:trHeight w:hRule="exact" w:val="227"/>
        </w:trPr>
        <w:tc>
          <w:tcPr>
            <w:tcW w:w="6697" w:type="dxa"/>
            <w:vAlign w:val="center"/>
          </w:tcPr>
          <w:p w14:paraId="4C199937" w14:textId="4DF07059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38 - Danno estetico</w:t>
            </w:r>
          </w:p>
        </w:tc>
        <w:tc>
          <w:tcPr>
            <w:tcW w:w="1666" w:type="dxa"/>
            <w:vAlign w:val="center"/>
          </w:tcPr>
          <w:p w14:paraId="0D17B5F7" w14:textId="1D1CB5C6" w:rsidR="00D15B75" w:rsidRPr="008D38AB" w:rsidRDefault="002472F1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</w:t>
            </w:r>
            <w:r w:rsidR="0016201D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 w:rsidR="00D15B75"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</w:t>
            </w:r>
            <w:r w:rsidR="00D15B75"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00,00</w:t>
            </w:r>
          </w:p>
        </w:tc>
        <w:tc>
          <w:tcPr>
            <w:tcW w:w="1559" w:type="dxa"/>
            <w:vAlign w:val="center"/>
          </w:tcPr>
          <w:p w14:paraId="742550A2" w14:textId="1E79A6E4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2BB3762F" w14:textId="56934884" w:rsidTr="00876B91">
        <w:trPr>
          <w:trHeight w:hRule="exact" w:val="227"/>
        </w:trPr>
        <w:tc>
          <w:tcPr>
            <w:tcW w:w="6697" w:type="dxa"/>
            <w:vAlign w:val="center"/>
          </w:tcPr>
          <w:p w14:paraId="31F68AA2" w14:textId="28C14509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38 - Danno estetico una tantum</w:t>
            </w:r>
          </w:p>
        </w:tc>
        <w:tc>
          <w:tcPr>
            <w:tcW w:w="1666" w:type="dxa"/>
            <w:vAlign w:val="center"/>
          </w:tcPr>
          <w:p w14:paraId="5A312DB6" w14:textId="5D02393A" w:rsidR="00D15B75" w:rsidRPr="008D38AB" w:rsidRDefault="009A07F1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</w:t>
            </w:r>
            <w:r w:rsidR="0016201D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</w:t>
            </w:r>
            <w:r w:rsidR="00D15B75"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1559" w:type="dxa"/>
            <w:vAlign w:val="center"/>
          </w:tcPr>
          <w:p w14:paraId="6B51DEEB" w14:textId="072A3DC1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1B1568E3" w14:textId="3EE1DDF3" w:rsidTr="00876B91">
        <w:trPr>
          <w:trHeight w:hRule="exact" w:val="227"/>
        </w:trPr>
        <w:tc>
          <w:tcPr>
            <w:tcW w:w="6697" w:type="dxa"/>
            <w:vAlign w:val="center"/>
          </w:tcPr>
          <w:p w14:paraId="1EC9C577" w14:textId="7041B5BD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39 - Perdita anno scolastico</w:t>
            </w:r>
          </w:p>
        </w:tc>
        <w:tc>
          <w:tcPr>
            <w:tcW w:w="1666" w:type="dxa"/>
            <w:vAlign w:val="center"/>
          </w:tcPr>
          <w:p w14:paraId="3DA91848" w14:textId="07FAB6A7" w:rsidR="00D15B75" w:rsidRPr="008D38AB" w:rsidRDefault="009A07F1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3.0</w:t>
            </w:r>
            <w:r w:rsidR="00D15B75"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00,00</w:t>
            </w:r>
          </w:p>
        </w:tc>
        <w:tc>
          <w:tcPr>
            <w:tcW w:w="1559" w:type="dxa"/>
            <w:vAlign w:val="center"/>
          </w:tcPr>
          <w:p w14:paraId="7A0C816D" w14:textId="77C1A987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0BEA2276" w14:textId="4CCE1DBF" w:rsidTr="00876B91">
        <w:trPr>
          <w:trHeight w:hRule="exact" w:val="227"/>
        </w:trPr>
        <w:tc>
          <w:tcPr>
            <w:tcW w:w="6697" w:type="dxa"/>
            <w:vAlign w:val="center"/>
          </w:tcPr>
          <w:p w14:paraId="1F658111" w14:textId="47BC5D55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Art. 40 - Contagio accidentale da virus </w:t>
            </w:r>
            <w:proofErr w:type="spellStart"/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h.i.v</w:t>
            </w:r>
            <w:proofErr w:type="spellEnd"/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 – epatite ”B” o “C”</w:t>
            </w:r>
          </w:p>
        </w:tc>
        <w:tc>
          <w:tcPr>
            <w:tcW w:w="1666" w:type="dxa"/>
            <w:vAlign w:val="center"/>
          </w:tcPr>
          <w:p w14:paraId="14153049" w14:textId="11C1F48C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 w:rsidR="00A63F65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1559" w:type="dxa"/>
            <w:vAlign w:val="center"/>
          </w:tcPr>
          <w:p w14:paraId="1A57F8A3" w14:textId="799886D7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5D144EB7" w14:textId="3BEA4D4C" w:rsidTr="00876B91">
        <w:trPr>
          <w:trHeight w:hRule="exact" w:val="595"/>
        </w:trPr>
        <w:tc>
          <w:tcPr>
            <w:tcW w:w="6697" w:type="dxa"/>
            <w:shd w:val="clear" w:color="auto" w:fill="2A4F1C" w:themeFill="accent1" w:themeFillShade="80"/>
            <w:vAlign w:val="center"/>
          </w:tcPr>
          <w:p w14:paraId="3038B65A" w14:textId="77777777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RESPONSABILITA' CIVILE - MASSIMALI PER SINISTRO ILLIMITATI PER ANNO - VALIDITA' TERRITORIALE MONDO</w:t>
            </w:r>
          </w:p>
        </w:tc>
        <w:tc>
          <w:tcPr>
            <w:tcW w:w="1666" w:type="dxa"/>
            <w:shd w:val="clear" w:color="auto" w:fill="2A4F1C" w:themeFill="accent1" w:themeFillShade="80"/>
            <w:vAlign w:val="center"/>
          </w:tcPr>
          <w:p w14:paraId="0AB857FE" w14:textId="189B82EE" w:rsidR="00D15B75" w:rsidRPr="008D38AB" w:rsidRDefault="00D15B75" w:rsidP="00D15B75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/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operatività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di riferimento</w:t>
            </w:r>
          </w:p>
        </w:tc>
        <w:tc>
          <w:tcPr>
            <w:tcW w:w="1559" w:type="dxa"/>
            <w:shd w:val="clear" w:color="auto" w:fill="2A4F1C" w:themeFill="accent1" w:themeFillShade="80"/>
            <w:vAlign w:val="center"/>
          </w:tcPr>
          <w:p w14:paraId="26A42C69" w14:textId="20AA2EFD" w:rsidR="00D15B75" w:rsidRPr="008D38AB" w:rsidRDefault="00D15B75" w:rsidP="00D15B75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/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operatività offert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e</w:t>
            </w:r>
          </w:p>
        </w:tc>
      </w:tr>
      <w:tr w:rsidR="00280BA2" w:rsidRPr="008D38AB" w14:paraId="358B3E2A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0C7E86DB" w14:textId="6E7627E1" w:rsidR="00280BA2" w:rsidRPr="008D38AB" w:rsidRDefault="00C3507B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48.2 – Malattie professionali</w:t>
            </w:r>
          </w:p>
        </w:tc>
        <w:tc>
          <w:tcPr>
            <w:tcW w:w="1666" w:type="dxa"/>
            <w:vAlign w:val="center"/>
          </w:tcPr>
          <w:p w14:paraId="6D083DE6" w14:textId="752EEB40" w:rsidR="00280BA2" w:rsidRPr="008D38AB" w:rsidRDefault="00C3507B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3.000.000,00</w:t>
            </w:r>
          </w:p>
        </w:tc>
        <w:tc>
          <w:tcPr>
            <w:tcW w:w="1559" w:type="dxa"/>
            <w:vAlign w:val="center"/>
          </w:tcPr>
          <w:p w14:paraId="703B7F30" w14:textId="1E42F8EB" w:rsidR="00280BA2" w:rsidRPr="008D38AB" w:rsidRDefault="00C3507B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2036BB0C" w14:textId="6CC328AD" w:rsidTr="00876B91">
        <w:trPr>
          <w:trHeight w:hRule="exact" w:val="227"/>
        </w:trPr>
        <w:tc>
          <w:tcPr>
            <w:tcW w:w="6697" w:type="dxa"/>
            <w:vAlign w:val="center"/>
          </w:tcPr>
          <w:p w14:paraId="2D625CDA" w14:textId="3C712490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Art. 51 - Estensioni dell’assicurazione:  </w:t>
            </w:r>
          </w:p>
        </w:tc>
        <w:tc>
          <w:tcPr>
            <w:tcW w:w="1666" w:type="dxa"/>
            <w:vAlign w:val="center"/>
          </w:tcPr>
          <w:p w14:paraId="3190EF3D" w14:textId="36D725B9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Comprese</w:t>
            </w:r>
          </w:p>
        </w:tc>
        <w:tc>
          <w:tcPr>
            <w:tcW w:w="1559" w:type="dxa"/>
            <w:vAlign w:val="center"/>
          </w:tcPr>
          <w:p w14:paraId="15FC6325" w14:textId="166A9B39" w:rsidR="00D15B75" w:rsidRPr="008D38AB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472F8531" w14:textId="0E74444F" w:rsidTr="00876B91">
        <w:trPr>
          <w:trHeight w:hRule="exact" w:val="227"/>
        </w:trPr>
        <w:tc>
          <w:tcPr>
            <w:tcW w:w="6697" w:type="dxa"/>
            <w:vAlign w:val="center"/>
          </w:tcPr>
          <w:p w14:paraId="6EB28490" w14:textId="00AA8C49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              k) Danni da interruzioni o sospensioni attività</w:t>
            </w:r>
          </w:p>
        </w:tc>
        <w:tc>
          <w:tcPr>
            <w:tcW w:w="1666" w:type="dxa"/>
            <w:vAlign w:val="center"/>
          </w:tcPr>
          <w:p w14:paraId="519473E9" w14:textId="01C33A4D" w:rsidR="00D15B75" w:rsidRPr="00FD41E2" w:rsidRDefault="009A07F1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500</w:t>
            </w:r>
            <w:r w:rsidR="00D15B7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.000,00 </w:t>
            </w:r>
          </w:p>
        </w:tc>
        <w:tc>
          <w:tcPr>
            <w:tcW w:w="1559" w:type="dxa"/>
            <w:vAlign w:val="center"/>
          </w:tcPr>
          <w:p w14:paraId="1D6D3137" w14:textId="03271BD1" w:rsidR="00D15B75" w:rsidRPr="00FD41E2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15B75" w:rsidRPr="008D38AB" w14:paraId="167630B3" w14:textId="0105CC66" w:rsidTr="00876B91">
        <w:trPr>
          <w:trHeight w:hRule="exact" w:val="227"/>
        </w:trPr>
        <w:tc>
          <w:tcPr>
            <w:tcW w:w="6697" w:type="dxa"/>
            <w:vAlign w:val="center"/>
          </w:tcPr>
          <w:p w14:paraId="5C05C42C" w14:textId="4D16D9B3" w:rsidR="00D15B75" w:rsidRPr="008D38AB" w:rsidRDefault="00D15B75" w:rsidP="00D15B75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              l)  Danni da incendio</w:t>
            </w:r>
          </w:p>
        </w:tc>
        <w:tc>
          <w:tcPr>
            <w:tcW w:w="1666" w:type="dxa"/>
            <w:vAlign w:val="center"/>
          </w:tcPr>
          <w:p w14:paraId="6443C1FF" w14:textId="393562C2" w:rsidR="00D15B75" w:rsidRPr="00FD41E2" w:rsidRDefault="00070994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6</w:t>
            </w:r>
            <w:r w:rsidR="00D15B75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00.000,00</w:t>
            </w:r>
          </w:p>
        </w:tc>
        <w:tc>
          <w:tcPr>
            <w:tcW w:w="1559" w:type="dxa"/>
            <w:vAlign w:val="center"/>
          </w:tcPr>
          <w:p w14:paraId="567F081F" w14:textId="00EB600D" w:rsidR="00D15B75" w:rsidRPr="00FD41E2" w:rsidRDefault="00D15B75" w:rsidP="00D15B75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5B63CB" w:rsidRPr="008D38AB" w14:paraId="5A06EFD7" w14:textId="77777777" w:rsidTr="00876B91">
        <w:trPr>
          <w:trHeight w:hRule="exact" w:val="478"/>
        </w:trPr>
        <w:tc>
          <w:tcPr>
            <w:tcW w:w="6697" w:type="dxa"/>
            <w:vAlign w:val="center"/>
          </w:tcPr>
          <w:p w14:paraId="68428159" w14:textId="77777777" w:rsidR="005B63CB" w:rsidRPr="00F86A47" w:rsidRDefault="005B63CB" w:rsidP="005B63CB">
            <w:pPr>
              <w:pStyle w:val="TableParagraph"/>
              <w:spacing w:before="0" w:after="120"/>
              <w:ind w:left="702" w:hanging="652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86A47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              o) danni cagionati alle cose in consegna, custodia o detenute dall’assicurato e danni cagionati alle cose sulle quali e/o nelle quali si eseguono i lavori</w:t>
            </w:r>
          </w:p>
          <w:p w14:paraId="454B38C1" w14:textId="5A6913C3" w:rsidR="005B63CB" w:rsidRPr="00F86A47" w:rsidRDefault="005B63CB" w:rsidP="005B63CB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86A47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Danni da incendio</w:t>
            </w:r>
          </w:p>
        </w:tc>
        <w:tc>
          <w:tcPr>
            <w:tcW w:w="1666" w:type="dxa"/>
            <w:vAlign w:val="center"/>
          </w:tcPr>
          <w:p w14:paraId="71CD0BF8" w14:textId="492F58DD" w:rsidR="005B63CB" w:rsidRPr="00FD41E2" w:rsidRDefault="00070994" w:rsidP="005B63CB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10</w:t>
            </w:r>
            <w:r w:rsidR="005B63CB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1559" w:type="dxa"/>
            <w:vAlign w:val="center"/>
          </w:tcPr>
          <w:p w14:paraId="62510A59" w14:textId="52CD4B8F" w:rsidR="005B63CB" w:rsidRPr="00FD41E2" w:rsidRDefault="005B63CB" w:rsidP="005B63CB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5B63CB" w:rsidRPr="008D38AB" w14:paraId="4D6E1525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645E6238" w14:textId="3B677AEA" w:rsidR="005B63CB" w:rsidRPr="008D38AB" w:rsidRDefault="005B63CB" w:rsidP="005B63CB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55 - Massimali assicurati per singolo sinistro</w:t>
            </w:r>
          </w:p>
        </w:tc>
        <w:tc>
          <w:tcPr>
            <w:tcW w:w="1666" w:type="dxa"/>
            <w:vAlign w:val="center"/>
          </w:tcPr>
          <w:p w14:paraId="13EAEC7E" w14:textId="537F9E32" w:rsidR="005B63CB" w:rsidRPr="008D38AB" w:rsidRDefault="005B63CB" w:rsidP="005B63CB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.000.000,00</w:t>
            </w:r>
          </w:p>
        </w:tc>
        <w:tc>
          <w:tcPr>
            <w:tcW w:w="1559" w:type="dxa"/>
            <w:vAlign w:val="center"/>
          </w:tcPr>
          <w:p w14:paraId="367F51B3" w14:textId="73911FEB" w:rsidR="005B63CB" w:rsidRPr="008D38AB" w:rsidRDefault="005B63CB" w:rsidP="005B63CB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5B63CB" w:rsidRPr="008D38AB" w14:paraId="113D83FE" w14:textId="195A2611" w:rsidTr="00876B91">
        <w:trPr>
          <w:trHeight w:hRule="exact" w:val="595"/>
        </w:trPr>
        <w:tc>
          <w:tcPr>
            <w:tcW w:w="6697" w:type="dxa"/>
            <w:shd w:val="clear" w:color="auto" w:fill="2A4F1C" w:themeFill="accent1" w:themeFillShade="80"/>
            <w:vAlign w:val="center"/>
          </w:tcPr>
          <w:p w14:paraId="05157096" w14:textId="38412BEE" w:rsidR="005B63CB" w:rsidRPr="008D38AB" w:rsidRDefault="005B63CB" w:rsidP="005B63CB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ASSISTENZA – ASSICURAZIONE SPESE MEDICHE DA MALATTIA IN VIAGGIO – BAGAGLIO – ANNULLAMENTO – DANNI AD OCCHIALI/EFFETTI PERSONALI – ASSISTENTI DI LINGUA STRANIERA TEMPORANEAMENTE IN ITALIA</w:t>
            </w:r>
          </w:p>
        </w:tc>
        <w:tc>
          <w:tcPr>
            <w:tcW w:w="1666" w:type="dxa"/>
            <w:shd w:val="clear" w:color="auto" w:fill="2A4F1C" w:themeFill="accent1" w:themeFillShade="80"/>
            <w:vAlign w:val="center"/>
          </w:tcPr>
          <w:p w14:paraId="228CDE6B" w14:textId="20FAB2FD" w:rsidR="005B63CB" w:rsidRPr="008D38AB" w:rsidRDefault="005B63CB" w:rsidP="005B63CB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assicurata/ operatività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di riferimento</w:t>
            </w:r>
          </w:p>
        </w:tc>
        <w:tc>
          <w:tcPr>
            <w:tcW w:w="1559" w:type="dxa"/>
            <w:shd w:val="clear" w:color="auto" w:fill="2A4F1C" w:themeFill="accent1" w:themeFillShade="80"/>
            <w:vAlign w:val="center"/>
          </w:tcPr>
          <w:p w14:paraId="32731931" w14:textId="6332CC7C" w:rsidR="005B63CB" w:rsidRPr="008D38AB" w:rsidRDefault="005B63CB" w:rsidP="005B63CB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assicurata/ operatività offert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e</w:t>
            </w:r>
          </w:p>
        </w:tc>
      </w:tr>
      <w:tr w:rsidR="005B63CB" w:rsidRPr="008D38AB" w14:paraId="24F498B2" w14:textId="45A43716" w:rsidTr="00876B91">
        <w:trPr>
          <w:trHeight w:hRule="exact" w:val="227"/>
        </w:trPr>
        <w:tc>
          <w:tcPr>
            <w:tcW w:w="6697" w:type="dxa"/>
            <w:vAlign w:val="center"/>
          </w:tcPr>
          <w:p w14:paraId="55C2E4C7" w14:textId="642723A6" w:rsidR="005B63CB" w:rsidRPr="008D38AB" w:rsidRDefault="005B63CB" w:rsidP="005B63CB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Art. 58 - Oggetto della garanzia Assistenza a scuola - validità territoriale Italia </w:t>
            </w:r>
          </w:p>
        </w:tc>
        <w:tc>
          <w:tcPr>
            <w:tcW w:w="1666" w:type="dxa"/>
            <w:vAlign w:val="center"/>
          </w:tcPr>
          <w:p w14:paraId="30CF8A2C" w14:textId="77777777" w:rsidR="005B63CB" w:rsidRPr="008D38AB" w:rsidRDefault="005B63CB" w:rsidP="005B63CB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Compresa</w:t>
            </w:r>
          </w:p>
        </w:tc>
        <w:tc>
          <w:tcPr>
            <w:tcW w:w="1559" w:type="dxa"/>
            <w:vAlign w:val="center"/>
          </w:tcPr>
          <w:p w14:paraId="47E233DD" w14:textId="4F7FEE90" w:rsidR="005B63CB" w:rsidRPr="008D38AB" w:rsidRDefault="005B63CB" w:rsidP="005B63CB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5B63CB" w:rsidRPr="008D38AB" w14:paraId="33BA53E7" w14:textId="4BEC7C34" w:rsidTr="00876B91">
        <w:trPr>
          <w:trHeight w:hRule="exact" w:val="227"/>
        </w:trPr>
        <w:tc>
          <w:tcPr>
            <w:tcW w:w="6697" w:type="dxa"/>
            <w:vAlign w:val="center"/>
          </w:tcPr>
          <w:p w14:paraId="5692AEEB" w14:textId="2B04911C" w:rsidR="005B63CB" w:rsidRPr="00FD41E2" w:rsidRDefault="005B63CB" w:rsidP="005B63CB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60 - Oggetto della garanzia Assistenza in viaggio - validità territoriale mondo</w:t>
            </w:r>
          </w:p>
        </w:tc>
        <w:tc>
          <w:tcPr>
            <w:tcW w:w="1666" w:type="dxa"/>
            <w:vAlign w:val="center"/>
          </w:tcPr>
          <w:p w14:paraId="544D476F" w14:textId="77777777" w:rsidR="005B63CB" w:rsidRPr="00FD41E2" w:rsidRDefault="005B63CB" w:rsidP="005B63CB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Compresa</w:t>
            </w:r>
          </w:p>
        </w:tc>
        <w:tc>
          <w:tcPr>
            <w:tcW w:w="1559" w:type="dxa"/>
            <w:vAlign w:val="center"/>
          </w:tcPr>
          <w:p w14:paraId="4B76F076" w14:textId="77777777" w:rsidR="005B63CB" w:rsidRDefault="005B63CB" w:rsidP="005B63CB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  <w:p w14:paraId="4A65A557" w14:textId="4FC4C99A" w:rsidR="005B63CB" w:rsidRPr="00A4682D" w:rsidRDefault="005B63CB" w:rsidP="005B63CB">
            <w:pPr>
              <w:rPr>
                <w:lang w:val="it-IT"/>
              </w:rPr>
            </w:pPr>
          </w:p>
        </w:tc>
      </w:tr>
      <w:tr w:rsidR="00B20196" w:rsidRPr="008D38AB" w14:paraId="26863CA9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7BE893F7" w14:textId="22D84D50" w:rsidR="00B20196" w:rsidRPr="00FD41E2" w:rsidRDefault="00B20196" w:rsidP="00B20196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60 lett. f) - Prolungamento soggiorno (euro/gg fino ad un massimo di 10 gg)- validità territoriale mondo</w:t>
            </w:r>
          </w:p>
        </w:tc>
        <w:tc>
          <w:tcPr>
            <w:tcW w:w="1666" w:type="dxa"/>
            <w:vAlign w:val="center"/>
          </w:tcPr>
          <w:p w14:paraId="24815A43" w14:textId="1FEC2205" w:rsidR="00B20196" w:rsidRPr="00FD41E2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100,00</w:t>
            </w:r>
          </w:p>
        </w:tc>
        <w:tc>
          <w:tcPr>
            <w:tcW w:w="1559" w:type="dxa"/>
            <w:vAlign w:val="center"/>
          </w:tcPr>
          <w:p w14:paraId="11709163" w14:textId="12129B59" w:rsidR="00B20196" w:rsidRPr="008D38AB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B20196" w:rsidRPr="008D38AB" w14:paraId="30B4B1E4" w14:textId="3884DB44" w:rsidTr="00876B91">
        <w:trPr>
          <w:trHeight w:hRule="exact" w:val="227"/>
        </w:trPr>
        <w:tc>
          <w:tcPr>
            <w:tcW w:w="6697" w:type="dxa"/>
            <w:vAlign w:val="center"/>
          </w:tcPr>
          <w:p w14:paraId="0E3191F3" w14:textId="3D199904" w:rsidR="00B20196" w:rsidRPr="00FD41E2" w:rsidRDefault="00B20196" w:rsidP="00B20196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Art. 60 lett. </w:t>
            </w:r>
            <w:r w:rsidR="00DF5F27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m</w:t>
            </w: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) - Spese funerarie a seguito di infortunio - validità territoriale mondo</w:t>
            </w:r>
          </w:p>
        </w:tc>
        <w:tc>
          <w:tcPr>
            <w:tcW w:w="1666" w:type="dxa"/>
            <w:vAlign w:val="center"/>
          </w:tcPr>
          <w:p w14:paraId="1EB8C044" w14:textId="13A80ECE" w:rsidR="00B20196" w:rsidRPr="00FD41E2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7.000,00</w:t>
            </w:r>
          </w:p>
        </w:tc>
        <w:tc>
          <w:tcPr>
            <w:tcW w:w="1559" w:type="dxa"/>
            <w:vAlign w:val="center"/>
          </w:tcPr>
          <w:p w14:paraId="5BDC7F51" w14:textId="5473D8B0" w:rsidR="00B20196" w:rsidRPr="008D38AB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B20196" w:rsidRPr="008D38AB" w14:paraId="3F6FB59B" w14:textId="350D286F" w:rsidTr="00876B91">
        <w:trPr>
          <w:trHeight w:hRule="exact" w:val="227"/>
        </w:trPr>
        <w:tc>
          <w:tcPr>
            <w:tcW w:w="6697" w:type="dxa"/>
            <w:vAlign w:val="center"/>
          </w:tcPr>
          <w:p w14:paraId="1F1952B8" w14:textId="1445F99A" w:rsidR="00B20196" w:rsidRPr="00FD41E2" w:rsidRDefault="00B20196" w:rsidP="00B20196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62 - Assicurazione Spese mediche da malattia in viaggio - validità territoriale mondo</w:t>
            </w:r>
          </w:p>
        </w:tc>
        <w:tc>
          <w:tcPr>
            <w:tcW w:w="1666" w:type="dxa"/>
            <w:vAlign w:val="center"/>
          </w:tcPr>
          <w:p w14:paraId="29871CFC" w14:textId="0EDE20DB" w:rsidR="00B20196" w:rsidRPr="00FD41E2" w:rsidRDefault="00FD41E2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556856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</w:t>
            </w:r>
            <w:r w:rsidR="00B20196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1559" w:type="dxa"/>
            <w:vAlign w:val="center"/>
          </w:tcPr>
          <w:p w14:paraId="54D4F447" w14:textId="48DF8A5E" w:rsidR="00B20196" w:rsidRPr="008D38AB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B20196" w:rsidRPr="008D38AB" w14:paraId="2297CD01" w14:textId="08AC2C5A" w:rsidTr="00876B91">
        <w:trPr>
          <w:trHeight w:hRule="exact" w:val="227"/>
        </w:trPr>
        <w:tc>
          <w:tcPr>
            <w:tcW w:w="6697" w:type="dxa"/>
            <w:vAlign w:val="center"/>
          </w:tcPr>
          <w:p w14:paraId="3B96CEC8" w14:textId="7A9D1AC5" w:rsidR="00B20196" w:rsidRPr="00FD41E2" w:rsidRDefault="00B20196" w:rsidP="00B20196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66 - Massimali e limiti garanzia bagaglio - validità territoriale mondo</w:t>
            </w:r>
          </w:p>
        </w:tc>
        <w:tc>
          <w:tcPr>
            <w:tcW w:w="1666" w:type="dxa"/>
            <w:vAlign w:val="center"/>
          </w:tcPr>
          <w:p w14:paraId="23878F79" w14:textId="1D942432" w:rsidR="00B20196" w:rsidRPr="00FD41E2" w:rsidRDefault="00876B91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1.50</w:t>
            </w:r>
            <w:r w:rsidR="00B20196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0,00</w:t>
            </w:r>
          </w:p>
        </w:tc>
        <w:tc>
          <w:tcPr>
            <w:tcW w:w="1559" w:type="dxa"/>
            <w:vAlign w:val="center"/>
          </w:tcPr>
          <w:p w14:paraId="502E2307" w14:textId="2CCC06B3" w:rsidR="00B20196" w:rsidRPr="008D38AB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B20196" w:rsidRPr="008D38AB" w14:paraId="4866FA23" w14:textId="1502B570" w:rsidTr="00876B91">
        <w:trPr>
          <w:trHeight w:hRule="exact" w:val="243"/>
        </w:trPr>
        <w:tc>
          <w:tcPr>
            <w:tcW w:w="6697" w:type="dxa"/>
            <w:vAlign w:val="center"/>
          </w:tcPr>
          <w:p w14:paraId="34A0741C" w14:textId="4EE9907B" w:rsidR="00B20196" w:rsidRPr="00FD41E2" w:rsidRDefault="00B20196" w:rsidP="00B20196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69 - Massimali e limiti garanzia annullamento (infortunio e/o malattia improvvisa)</w:t>
            </w:r>
          </w:p>
        </w:tc>
        <w:tc>
          <w:tcPr>
            <w:tcW w:w="1666" w:type="dxa"/>
            <w:vAlign w:val="center"/>
          </w:tcPr>
          <w:p w14:paraId="0A931A5C" w14:textId="6806AF52" w:rsidR="00B20196" w:rsidRPr="00FD41E2" w:rsidRDefault="00876B91" w:rsidP="00876B9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1.5</w:t>
            </w:r>
            <w:r w:rsidR="00B20196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00,00</w:t>
            </w:r>
          </w:p>
        </w:tc>
        <w:tc>
          <w:tcPr>
            <w:tcW w:w="1559" w:type="dxa"/>
            <w:vAlign w:val="center"/>
          </w:tcPr>
          <w:p w14:paraId="23F740C3" w14:textId="21D852AB" w:rsidR="00B20196" w:rsidRPr="008D38AB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B20196" w:rsidRPr="008D38AB" w14:paraId="491C9482" w14:textId="5F7C3FB8" w:rsidTr="00876B91">
        <w:trPr>
          <w:trHeight w:hRule="exact" w:val="276"/>
        </w:trPr>
        <w:tc>
          <w:tcPr>
            <w:tcW w:w="6697" w:type="dxa"/>
            <w:vAlign w:val="center"/>
          </w:tcPr>
          <w:p w14:paraId="3196EBD4" w14:textId="74C91F0A" w:rsidR="00B20196" w:rsidRPr="00FD41E2" w:rsidRDefault="00B20196" w:rsidP="00B20196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74 lett. A) - Assicurazione Assistenti di lingua straniera - spese mediche da malattia</w:t>
            </w:r>
          </w:p>
        </w:tc>
        <w:tc>
          <w:tcPr>
            <w:tcW w:w="1666" w:type="dxa"/>
            <w:vAlign w:val="center"/>
          </w:tcPr>
          <w:p w14:paraId="05E1F910" w14:textId="5765785E" w:rsidR="00B20196" w:rsidRPr="00FD41E2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 w:rsidR="00DA2641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1559" w:type="dxa"/>
            <w:vAlign w:val="center"/>
          </w:tcPr>
          <w:p w14:paraId="3CA56F9A" w14:textId="211CE1B8" w:rsidR="00B20196" w:rsidRPr="008D38AB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B20196" w:rsidRPr="008D38AB" w14:paraId="63A1D3E0" w14:textId="31B74728" w:rsidTr="00876B91">
        <w:trPr>
          <w:trHeight w:hRule="exact" w:val="294"/>
        </w:trPr>
        <w:tc>
          <w:tcPr>
            <w:tcW w:w="6697" w:type="dxa"/>
            <w:vAlign w:val="center"/>
          </w:tcPr>
          <w:p w14:paraId="687A13D2" w14:textId="22E66E03" w:rsidR="00B20196" w:rsidRPr="008D38AB" w:rsidRDefault="00B20196" w:rsidP="00B20196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74 lett. B) - Assicurazione Assistenti di lingua straniera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-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rimpatrio sanitario</w:t>
            </w:r>
          </w:p>
        </w:tc>
        <w:tc>
          <w:tcPr>
            <w:tcW w:w="1666" w:type="dxa"/>
            <w:vAlign w:val="center"/>
          </w:tcPr>
          <w:p w14:paraId="4EEE5BA3" w14:textId="4A5F0D9E" w:rsidR="00B20196" w:rsidRPr="008D38AB" w:rsidRDefault="00DA2641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</w:t>
            </w:r>
            <w:r w:rsidR="00B20196"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  <w:p w14:paraId="608C8F6F" w14:textId="77777777" w:rsidR="00B20196" w:rsidRPr="00F25E8B" w:rsidRDefault="00B20196" w:rsidP="00B20196">
            <w:pPr>
              <w:spacing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</w:p>
          <w:p w14:paraId="2E573BE7" w14:textId="42981C90" w:rsidR="00B20196" w:rsidRPr="00F25E8B" w:rsidRDefault="00B20196" w:rsidP="00B20196">
            <w:pPr>
              <w:spacing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</w:p>
        </w:tc>
        <w:tc>
          <w:tcPr>
            <w:tcW w:w="1559" w:type="dxa"/>
            <w:vAlign w:val="center"/>
          </w:tcPr>
          <w:p w14:paraId="5F3185B2" w14:textId="4624E885" w:rsidR="00B20196" w:rsidRPr="008D38AB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B20196" w:rsidRPr="008D38AB" w14:paraId="4F655A4B" w14:textId="09E2F866" w:rsidTr="00876B91">
        <w:trPr>
          <w:trHeight w:hRule="exact" w:val="595"/>
        </w:trPr>
        <w:tc>
          <w:tcPr>
            <w:tcW w:w="6697" w:type="dxa"/>
            <w:shd w:val="clear" w:color="auto" w:fill="2A4F1C" w:themeFill="accent1" w:themeFillShade="80"/>
            <w:vAlign w:val="center"/>
          </w:tcPr>
          <w:p w14:paraId="524A12BD" w14:textId="70E5A3EA" w:rsidR="00B20196" w:rsidRPr="008D38AB" w:rsidRDefault="00B20196" w:rsidP="00B20196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ASSICURAZIONE DANNI AD OCCHIALI ED EFFETTI PERSONALI - VALIDITA' TERRITORIALE ITALIA</w:t>
            </w:r>
          </w:p>
        </w:tc>
        <w:tc>
          <w:tcPr>
            <w:tcW w:w="1666" w:type="dxa"/>
            <w:shd w:val="clear" w:color="auto" w:fill="2A4F1C" w:themeFill="accent1" w:themeFillShade="80"/>
            <w:vAlign w:val="center"/>
          </w:tcPr>
          <w:p w14:paraId="7EBDB8BE" w14:textId="5946DF60" w:rsidR="00B20196" w:rsidRPr="008D38AB" w:rsidRDefault="00B20196" w:rsidP="00B20196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assicurata/ operatività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di riferimento</w:t>
            </w:r>
          </w:p>
        </w:tc>
        <w:tc>
          <w:tcPr>
            <w:tcW w:w="1559" w:type="dxa"/>
            <w:shd w:val="clear" w:color="auto" w:fill="2A4F1C" w:themeFill="accent1" w:themeFillShade="80"/>
            <w:vAlign w:val="center"/>
          </w:tcPr>
          <w:p w14:paraId="636028C2" w14:textId="6CCC8492" w:rsidR="00B20196" w:rsidRPr="008D38AB" w:rsidRDefault="00B20196" w:rsidP="00B20196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assicurata/ operatività offert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e</w:t>
            </w:r>
          </w:p>
        </w:tc>
      </w:tr>
      <w:tr w:rsidR="00B20196" w:rsidRPr="008D38AB" w14:paraId="447D0A6B" w14:textId="7B089428" w:rsidTr="00876B91">
        <w:trPr>
          <w:trHeight w:hRule="exact" w:val="250"/>
        </w:trPr>
        <w:tc>
          <w:tcPr>
            <w:tcW w:w="6697" w:type="dxa"/>
            <w:vAlign w:val="center"/>
          </w:tcPr>
          <w:p w14:paraId="7E45C017" w14:textId="2E8A51C3" w:rsidR="00B20196" w:rsidRPr="008D38AB" w:rsidRDefault="00B20196" w:rsidP="00B20196">
            <w:pPr>
              <w:pStyle w:val="TableParagraph"/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71 - Assicurazione danni ad occhiali ed effetti personali - soggetti assicurati</w:t>
            </w:r>
          </w:p>
        </w:tc>
        <w:tc>
          <w:tcPr>
            <w:tcW w:w="1666" w:type="dxa"/>
            <w:vAlign w:val="center"/>
          </w:tcPr>
          <w:p w14:paraId="54E7322F" w14:textId="09F4DCEC" w:rsidR="00B20196" w:rsidRPr="008D38AB" w:rsidRDefault="00B20196" w:rsidP="00B20196">
            <w:pPr>
              <w:pStyle w:val="TableParagraph"/>
              <w:spacing w:before="0" w:after="120"/>
              <w:ind w:left="50" w:right="48"/>
              <w:jc w:val="center"/>
              <w:rPr>
                <w:rFonts w:asciiTheme="minorHAnsi" w:hAnsiTheme="minorHAnsi" w:cstheme="minorHAnsi"/>
                <w:sz w:val="16"/>
                <w:szCs w:val="16"/>
                <w:highlight w:val="yellow"/>
                <w:lang w:val="it-IT"/>
              </w:rPr>
            </w:pPr>
            <w:r w:rsidRPr="009B0927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Alunni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/Operatori</w:t>
            </w:r>
            <w:r w:rsidRPr="009B0927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1328C223" w14:textId="79A3553C" w:rsidR="00B20196" w:rsidRPr="008D38AB" w:rsidRDefault="00B20196" w:rsidP="00B20196">
            <w:pPr>
              <w:spacing w:after="120"/>
              <w:ind w:left="50" w:right="13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9B0927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Alunni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/Operatori</w:t>
            </w:r>
          </w:p>
        </w:tc>
      </w:tr>
      <w:tr w:rsidR="00B20196" w:rsidRPr="008D38AB" w14:paraId="5D408A01" w14:textId="1DAC7915" w:rsidTr="00876B91">
        <w:trPr>
          <w:trHeight w:hRule="exact" w:val="227"/>
        </w:trPr>
        <w:tc>
          <w:tcPr>
            <w:tcW w:w="6697" w:type="dxa"/>
            <w:vAlign w:val="center"/>
          </w:tcPr>
          <w:p w14:paraId="24181ABB" w14:textId="0C7F20CC" w:rsidR="00B20196" w:rsidRDefault="00B20196" w:rsidP="00B20196">
            <w:pPr>
              <w:pStyle w:val="TableParagraph"/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72 - Massimali e limiti assicurazione danni ad occhiali ed effetti per</w:t>
            </w:r>
            <w:r w:rsidR="00C77056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sonali</w:t>
            </w:r>
          </w:p>
          <w:p w14:paraId="0C058071" w14:textId="1E1EF134" w:rsidR="00B20196" w:rsidRPr="008D38AB" w:rsidRDefault="00B20196" w:rsidP="00B20196">
            <w:pPr>
              <w:pStyle w:val="TableParagraph"/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sonali </w:t>
            </w:r>
          </w:p>
        </w:tc>
        <w:tc>
          <w:tcPr>
            <w:tcW w:w="1666" w:type="dxa"/>
            <w:vAlign w:val="center"/>
          </w:tcPr>
          <w:p w14:paraId="4A1D3329" w14:textId="082A5C68" w:rsidR="00B20196" w:rsidRPr="008D38AB" w:rsidRDefault="00876B91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45</w:t>
            </w:r>
            <w:r w:rsidR="00B20196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</w:t>
            </w:r>
            <w:r w:rsidR="00B20196"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1559" w:type="dxa"/>
            <w:vAlign w:val="center"/>
          </w:tcPr>
          <w:p w14:paraId="1773761D" w14:textId="5296AE05" w:rsidR="00B20196" w:rsidRPr="008D38AB" w:rsidRDefault="00B20196" w:rsidP="00B20196">
            <w:pPr>
              <w:spacing w:after="120"/>
              <w:ind w:left="50"/>
              <w:jc w:val="right"/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  <w:p w14:paraId="28CC7246" w14:textId="77777777" w:rsidR="00B20196" w:rsidRPr="008D38AB" w:rsidRDefault="00B20196" w:rsidP="00B20196">
            <w:pPr>
              <w:spacing w:after="120"/>
              <w:ind w:left="50"/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</w:pPr>
          </w:p>
          <w:p w14:paraId="7CADCF3A" w14:textId="4386E358" w:rsidR="00B20196" w:rsidRPr="008D38AB" w:rsidRDefault="00B20196" w:rsidP="00B20196">
            <w:pPr>
              <w:spacing w:after="120"/>
              <w:ind w:left="50"/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</w:pPr>
          </w:p>
        </w:tc>
      </w:tr>
      <w:tr w:rsidR="00B20196" w:rsidRPr="008D38AB" w14:paraId="56DC93D4" w14:textId="32F3D18B" w:rsidTr="00876B91">
        <w:trPr>
          <w:trHeight w:hRule="exact" w:val="595"/>
        </w:trPr>
        <w:tc>
          <w:tcPr>
            <w:tcW w:w="6697" w:type="dxa"/>
            <w:shd w:val="clear" w:color="auto" w:fill="2A4F1C" w:themeFill="accent1" w:themeFillShade="80"/>
            <w:vAlign w:val="center"/>
          </w:tcPr>
          <w:p w14:paraId="0FFB279A" w14:textId="77777777" w:rsidR="00B20196" w:rsidRPr="008D38AB" w:rsidRDefault="00B20196" w:rsidP="00B20196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TUTELA LEGALE VALIDITA' TERRITORIALE MONDO</w:t>
            </w:r>
          </w:p>
        </w:tc>
        <w:tc>
          <w:tcPr>
            <w:tcW w:w="1666" w:type="dxa"/>
            <w:shd w:val="clear" w:color="auto" w:fill="2A4F1C" w:themeFill="accent1" w:themeFillShade="80"/>
            <w:vAlign w:val="center"/>
          </w:tcPr>
          <w:p w14:paraId="312AED41" w14:textId="7D06C009" w:rsidR="00B20196" w:rsidRPr="008D38AB" w:rsidRDefault="00B20196" w:rsidP="00B20196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assicurata/ operatività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di riferimento</w:t>
            </w:r>
          </w:p>
        </w:tc>
        <w:tc>
          <w:tcPr>
            <w:tcW w:w="1559" w:type="dxa"/>
            <w:shd w:val="clear" w:color="auto" w:fill="2A4F1C" w:themeFill="accent1" w:themeFillShade="80"/>
            <w:vAlign w:val="center"/>
          </w:tcPr>
          <w:p w14:paraId="4EBA8382" w14:textId="22A80C4D" w:rsidR="00B20196" w:rsidRPr="008D38AB" w:rsidRDefault="00B20196" w:rsidP="00B20196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assicurata/ operatività offert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e</w:t>
            </w:r>
          </w:p>
        </w:tc>
      </w:tr>
      <w:tr w:rsidR="00B20196" w:rsidRPr="008D38AB" w14:paraId="5EA63FB5" w14:textId="459DE660" w:rsidTr="00876B91">
        <w:trPr>
          <w:trHeight w:hRule="exact" w:val="227"/>
        </w:trPr>
        <w:tc>
          <w:tcPr>
            <w:tcW w:w="6697" w:type="dxa"/>
            <w:vAlign w:val="center"/>
          </w:tcPr>
          <w:p w14:paraId="611A6A4B" w14:textId="67932B75" w:rsidR="00B20196" w:rsidRPr="008D38AB" w:rsidRDefault="00B20196" w:rsidP="00B20196">
            <w:pPr>
              <w:pStyle w:val="TableParagraph"/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78 - Garanzie aggiuntive</w:t>
            </w:r>
          </w:p>
        </w:tc>
        <w:tc>
          <w:tcPr>
            <w:tcW w:w="1666" w:type="dxa"/>
            <w:vAlign w:val="center"/>
          </w:tcPr>
          <w:p w14:paraId="4D6CB69B" w14:textId="5A462229" w:rsidR="00B20196" w:rsidRPr="008D38AB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Comprese</w:t>
            </w:r>
          </w:p>
        </w:tc>
        <w:tc>
          <w:tcPr>
            <w:tcW w:w="1559" w:type="dxa"/>
            <w:vAlign w:val="center"/>
          </w:tcPr>
          <w:p w14:paraId="559BDAD3" w14:textId="3DE6BD63" w:rsidR="00B20196" w:rsidRPr="008D38AB" w:rsidRDefault="00B20196" w:rsidP="00B20196">
            <w:pPr>
              <w:spacing w:after="120"/>
              <w:ind w:left="50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B20196" w:rsidRPr="008D38AB" w14:paraId="0CF6D80C" w14:textId="5726A459" w:rsidTr="00876B91">
        <w:trPr>
          <w:trHeight w:hRule="exact" w:val="227"/>
        </w:trPr>
        <w:tc>
          <w:tcPr>
            <w:tcW w:w="6697" w:type="dxa"/>
            <w:vAlign w:val="center"/>
          </w:tcPr>
          <w:p w14:paraId="44971333" w14:textId="7EE9BA0B" w:rsidR="00B20196" w:rsidRPr="008D38AB" w:rsidRDefault="00B20196" w:rsidP="00B20196">
            <w:pPr>
              <w:pStyle w:val="TableParagraph"/>
              <w:spacing w:before="0"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Art. 78.5 - Sanzioni Amministrative di vario genere </w:t>
            </w:r>
          </w:p>
        </w:tc>
        <w:tc>
          <w:tcPr>
            <w:tcW w:w="1666" w:type="dxa"/>
            <w:vAlign w:val="center"/>
          </w:tcPr>
          <w:p w14:paraId="72C865D0" w14:textId="640579D1" w:rsidR="00B20196" w:rsidRPr="008D38AB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2.500,00</w:t>
            </w:r>
          </w:p>
        </w:tc>
        <w:tc>
          <w:tcPr>
            <w:tcW w:w="1559" w:type="dxa"/>
            <w:vAlign w:val="center"/>
          </w:tcPr>
          <w:p w14:paraId="007BC00E" w14:textId="57FC52F5" w:rsidR="00B20196" w:rsidRPr="008D38AB" w:rsidRDefault="00B20196" w:rsidP="00B20196">
            <w:pPr>
              <w:spacing w:after="120"/>
              <w:ind w:left="50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B20196" w:rsidRPr="008D38AB" w14:paraId="78E09B0A" w14:textId="268384C5" w:rsidTr="00876B91">
        <w:trPr>
          <w:trHeight w:hRule="exact" w:val="227"/>
        </w:trPr>
        <w:tc>
          <w:tcPr>
            <w:tcW w:w="6697" w:type="dxa"/>
            <w:vAlign w:val="center"/>
          </w:tcPr>
          <w:p w14:paraId="2AE6F612" w14:textId="53975404" w:rsidR="00B20196" w:rsidRPr="00FD41E2" w:rsidRDefault="00B20196" w:rsidP="00B20196">
            <w:pPr>
              <w:spacing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Art. 78.6 - Vertenze contrattuali  </w:t>
            </w:r>
          </w:p>
        </w:tc>
        <w:tc>
          <w:tcPr>
            <w:tcW w:w="1666" w:type="dxa"/>
            <w:vAlign w:val="center"/>
          </w:tcPr>
          <w:p w14:paraId="797AD8EB" w14:textId="4FDAB2D4" w:rsidR="00B20196" w:rsidRPr="00FD41E2" w:rsidRDefault="00B20196" w:rsidP="00B20196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5.000,00</w:t>
            </w:r>
          </w:p>
        </w:tc>
        <w:tc>
          <w:tcPr>
            <w:tcW w:w="1559" w:type="dxa"/>
            <w:vAlign w:val="center"/>
          </w:tcPr>
          <w:p w14:paraId="1E894F70" w14:textId="06077299" w:rsidR="00B20196" w:rsidRPr="00FD41E2" w:rsidRDefault="00B20196" w:rsidP="00B20196">
            <w:pPr>
              <w:spacing w:after="120"/>
              <w:ind w:left="50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A2641" w:rsidRPr="008D38AB" w14:paraId="49D24280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57B4C471" w14:textId="462F8251" w:rsidR="00DA2641" w:rsidRPr="00FD41E2" w:rsidRDefault="00DA2641" w:rsidP="00DA2641">
            <w:pPr>
              <w:spacing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Art. 78.9 – Rivalsa della Pubblica Amministrazione e Corte dei conti</w:t>
            </w:r>
          </w:p>
        </w:tc>
        <w:tc>
          <w:tcPr>
            <w:tcW w:w="1666" w:type="dxa"/>
            <w:vAlign w:val="center"/>
          </w:tcPr>
          <w:p w14:paraId="4CE0FF36" w14:textId="56339DEC" w:rsidR="00DA2641" w:rsidRPr="00FD41E2" w:rsidRDefault="00DA2641" w:rsidP="00DA264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5.000,00</w:t>
            </w:r>
          </w:p>
        </w:tc>
        <w:tc>
          <w:tcPr>
            <w:tcW w:w="1559" w:type="dxa"/>
            <w:vAlign w:val="center"/>
          </w:tcPr>
          <w:p w14:paraId="6EABA47D" w14:textId="581AE3C3" w:rsidR="00DA2641" w:rsidRPr="00FD41E2" w:rsidRDefault="00DA2641" w:rsidP="00DA2641">
            <w:pPr>
              <w:spacing w:after="120"/>
              <w:ind w:left="50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A2641" w:rsidRPr="008D38AB" w14:paraId="623ACAFC" w14:textId="77777777" w:rsidTr="00876B91">
        <w:trPr>
          <w:trHeight w:hRule="exact" w:val="227"/>
        </w:trPr>
        <w:tc>
          <w:tcPr>
            <w:tcW w:w="6697" w:type="dxa"/>
            <w:vAlign w:val="center"/>
          </w:tcPr>
          <w:p w14:paraId="3F6317DA" w14:textId="78B7BBB4" w:rsidR="00DA2641" w:rsidRPr="00FD41E2" w:rsidRDefault="00DA2641" w:rsidP="00DA2641">
            <w:pPr>
              <w:spacing w:after="12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 Art. 80 - Massimale assicurato per singolo sinistro</w:t>
            </w:r>
          </w:p>
        </w:tc>
        <w:tc>
          <w:tcPr>
            <w:tcW w:w="1666" w:type="dxa"/>
            <w:vAlign w:val="center"/>
          </w:tcPr>
          <w:p w14:paraId="5796DD43" w14:textId="07E3BE3F" w:rsidR="00DA2641" w:rsidRPr="00FD41E2" w:rsidRDefault="001E251B" w:rsidP="00DA264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100</w:t>
            </w:r>
            <w:r w:rsidR="00DA2641" w:rsidRPr="00FD41E2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1559" w:type="dxa"/>
            <w:vAlign w:val="center"/>
          </w:tcPr>
          <w:p w14:paraId="51B32FBA" w14:textId="66C41924" w:rsidR="00DA2641" w:rsidRPr="00FD41E2" w:rsidRDefault="00DA2641" w:rsidP="00DA2641">
            <w:pPr>
              <w:spacing w:after="120"/>
              <w:ind w:left="50"/>
              <w:jc w:val="right"/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pP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FD41E2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DA2641" w:rsidRPr="008D38AB" w14:paraId="3C7FF3AD" w14:textId="14B940D0" w:rsidTr="00876B91">
        <w:trPr>
          <w:trHeight w:hRule="exact" w:val="595"/>
        </w:trPr>
        <w:tc>
          <w:tcPr>
            <w:tcW w:w="6697" w:type="dxa"/>
            <w:shd w:val="clear" w:color="auto" w:fill="2A4F1C" w:themeFill="accent1" w:themeFillShade="80"/>
            <w:vAlign w:val="center"/>
          </w:tcPr>
          <w:p w14:paraId="5BA8CF95" w14:textId="12D98C6F" w:rsidR="00DA2641" w:rsidRPr="008D38AB" w:rsidRDefault="00DA2641" w:rsidP="00DA2641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ASSICURAZIONE KASKO VEICOLI DEI REVISORI DEI CONTI - VALIDITA' TERRITORIALE ITALIA</w:t>
            </w:r>
          </w:p>
        </w:tc>
        <w:tc>
          <w:tcPr>
            <w:tcW w:w="1666" w:type="dxa"/>
            <w:shd w:val="clear" w:color="auto" w:fill="2A4F1C" w:themeFill="accent1" w:themeFillShade="80"/>
            <w:vAlign w:val="center"/>
          </w:tcPr>
          <w:p w14:paraId="76307831" w14:textId="23ECACEF" w:rsidR="00DA2641" w:rsidRPr="008D38AB" w:rsidRDefault="00DA2641" w:rsidP="00DA2641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assicurata/ operatività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 xml:space="preserve"> </w:t>
            </w: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di riferimento</w:t>
            </w:r>
          </w:p>
        </w:tc>
        <w:tc>
          <w:tcPr>
            <w:tcW w:w="1559" w:type="dxa"/>
            <w:shd w:val="clear" w:color="auto" w:fill="2A4F1C" w:themeFill="accent1" w:themeFillShade="80"/>
            <w:vAlign w:val="center"/>
          </w:tcPr>
          <w:p w14:paraId="21F8217A" w14:textId="18F88791" w:rsidR="00DA2641" w:rsidRPr="008D38AB" w:rsidRDefault="00DA2641" w:rsidP="00DA2641">
            <w:pPr>
              <w:pStyle w:val="TableParagraph"/>
              <w:spacing w:before="0" w:after="120"/>
              <w:ind w:left="173"/>
              <w:jc w:val="center"/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Somma assicurata/ operatività offert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e</w:t>
            </w:r>
          </w:p>
        </w:tc>
      </w:tr>
      <w:tr w:rsidR="00DA2641" w:rsidRPr="008D38AB" w14:paraId="23CDC548" w14:textId="4729001A" w:rsidTr="00876B91">
        <w:trPr>
          <w:trHeight w:hRule="exact" w:val="227"/>
        </w:trPr>
        <w:tc>
          <w:tcPr>
            <w:tcW w:w="6697" w:type="dxa"/>
            <w:vAlign w:val="center"/>
          </w:tcPr>
          <w:p w14:paraId="37CDF78C" w14:textId="2E3DDF85" w:rsidR="00DA2641" w:rsidRPr="008D38AB" w:rsidRDefault="00DA2641" w:rsidP="00DA2641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shd w:val="clear" w:color="auto" w:fill="FDE67E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88 - Oggetto dell’assicurazione</w:t>
            </w:r>
          </w:p>
        </w:tc>
        <w:tc>
          <w:tcPr>
            <w:tcW w:w="1666" w:type="dxa"/>
            <w:vAlign w:val="center"/>
          </w:tcPr>
          <w:p w14:paraId="739E87D4" w14:textId="1740C007" w:rsidR="00DA2641" w:rsidRPr="008D38AB" w:rsidRDefault="00DA2641" w:rsidP="00DA264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Non prevista</w:t>
            </w:r>
          </w:p>
        </w:tc>
        <w:tc>
          <w:tcPr>
            <w:tcW w:w="1559" w:type="dxa"/>
            <w:vAlign w:val="center"/>
          </w:tcPr>
          <w:p w14:paraId="0AF5BF2D" w14:textId="3BBD4944" w:rsidR="00DA2641" w:rsidRPr="008D38AB" w:rsidRDefault="00DA2641" w:rsidP="00DA264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Non prevista</w:t>
            </w:r>
          </w:p>
        </w:tc>
      </w:tr>
      <w:tr w:rsidR="00DA2641" w:rsidRPr="008D38AB" w14:paraId="769C0D8D" w14:textId="10B3D55A" w:rsidTr="00876B91">
        <w:trPr>
          <w:trHeight w:hRule="exact" w:val="227"/>
        </w:trPr>
        <w:tc>
          <w:tcPr>
            <w:tcW w:w="6697" w:type="dxa"/>
            <w:vAlign w:val="center"/>
          </w:tcPr>
          <w:p w14:paraId="13B401B4" w14:textId="1FB3EB11" w:rsidR="00DA2641" w:rsidRPr="008D38AB" w:rsidRDefault="00DA2641" w:rsidP="00DA2641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Art. 89 - Somma assicurata a primo rischio assoluto</w:t>
            </w:r>
          </w:p>
        </w:tc>
        <w:tc>
          <w:tcPr>
            <w:tcW w:w="1666" w:type="dxa"/>
            <w:vAlign w:val="center"/>
          </w:tcPr>
          <w:p w14:paraId="7BB1FF4C" w14:textId="6627D62B" w:rsidR="00DA2641" w:rsidRPr="008D38AB" w:rsidRDefault="00DA2641" w:rsidP="00DA264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Non prevista</w:t>
            </w:r>
          </w:p>
        </w:tc>
        <w:tc>
          <w:tcPr>
            <w:tcW w:w="1559" w:type="dxa"/>
            <w:vAlign w:val="center"/>
          </w:tcPr>
          <w:p w14:paraId="5E0C936B" w14:textId="7B5FFA96" w:rsidR="00DA2641" w:rsidRPr="008D38AB" w:rsidRDefault="00DA2641" w:rsidP="00DA2641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Non prevista</w:t>
            </w:r>
          </w:p>
        </w:tc>
      </w:tr>
    </w:tbl>
    <w:p w14:paraId="1151904B" w14:textId="77777777" w:rsidR="00BE06E9" w:rsidRPr="009F0AD4" w:rsidRDefault="00BE06E9" w:rsidP="00392F5D">
      <w:pPr>
        <w:ind w:left="-284"/>
        <w:rPr>
          <w:rFonts w:asciiTheme="minorHAnsi" w:hAnsiTheme="minorHAnsi" w:cstheme="minorHAnsi"/>
          <w:b/>
          <w:sz w:val="4"/>
          <w:szCs w:val="4"/>
        </w:rPr>
      </w:pPr>
    </w:p>
    <w:tbl>
      <w:tblPr>
        <w:tblStyle w:val="TableNormal"/>
        <w:tblW w:w="9922" w:type="dxa"/>
        <w:tblInd w:w="420" w:type="dxa"/>
        <w:tblBorders>
          <w:top w:val="single" w:sz="5" w:space="0" w:color="BBBBBB"/>
          <w:left w:val="single" w:sz="5" w:space="0" w:color="BBBBBB"/>
          <w:bottom w:val="single" w:sz="5" w:space="0" w:color="BBBBBB"/>
          <w:right w:val="single" w:sz="5" w:space="0" w:color="BBBBBB"/>
          <w:insideH w:val="single" w:sz="5" w:space="0" w:color="BBBBBB"/>
          <w:insideV w:val="single" w:sz="5" w:space="0" w:color="BBBBBB"/>
        </w:tblBorders>
        <w:tblLayout w:type="fixed"/>
        <w:tblLook w:val="01E0" w:firstRow="1" w:lastRow="1" w:firstColumn="1" w:lastColumn="1" w:noHBand="0" w:noVBand="0"/>
      </w:tblPr>
      <w:tblGrid>
        <w:gridCol w:w="6697"/>
        <w:gridCol w:w="1666"/>
        <w:gridCol w:w="1559"/>
      </w:tblGrid>
      <w:tr w:rsidR="004973BC" w:rsidRPr="008D38AB" w14:paraId="3DF08591" w14:textId="77777777" w:rsidTr="00425AAF">
        <w:trPr>
          <w:trHeight w:hRule="exact" w:val="325"/>
        </w:trPr>
        <w:tc>
          <w:tcPr>
            <w:tcW w:w="6697" w:type="dxa"/>
            <w:shd w:val="clear" w:color="auto" w:fill="2A4F1C" w:themeFill="accent1" w:themeFillShade="80"/>
            <w:vAlign w:val="center"/>
          </w:tcPr>
          <w:p w14:paraId="6C6202CE" w14:textId="37931AE0" w:rsidR="004973BC" w:rsidRPr="008D38AB" w:rsidRDefault="004973BC" w:rsidP="00E73757">
            <w:pPr>
              <w:pStyle w:val="TableParagraph"/>
              <w:spacing w:before="0" w:after="120"/>
              <w:ind w:left="50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14F66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A</w:t>
            </w: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LTRE PRESTAZIONI COMPLEMENTARI</w:t>
            </w:r>
          </w:p>
        </w:tc>
        <w:tc>
          <w:tcPr>
            <w:tcW w:w="1666" w:type="dxa"/>
            <w:shd w:val="clear" w:color="auto" w:fill="2A4F1C" w:themeFill="accent1" w:themeFillShade="80"/>
            <w:vAlign w:val="center"/>
          </w:tcPr>
          <w:p w14:paraId="071297B1" w14:textId="058262D6" w:rsidR="004973BC" w:rsidRPr="008D38AB" w:rsidRDefault="004973BC" w:rsidP="00E73757">
            <w:pPr>
              <w:pStyle w:val="TableParagraph"/>
              <w:spacing w:before="0" w:after="120"/>
              <w:ind w:left="31"/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78728F"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SÌ</w:t>
            </w:r>
          </w:p>
        </w:tc>
        <w:tc>
          <w:tcPr>
            <w:tcW w:w="1559" w:type="dxa"/>
            <w:shd w:val="clear" w:color="auto" w:fill="2A4F1C" w:themeFill="accent1" w:themeFillShade="80"/>
            <w:vAlign w:val="center"/>
          </w:tcPr>
          <w:p w14:paraId="6F5228B4" w14:textId="6CEE5A77" w:rsidR="004973BC" w:rsidRPr="008D38AB" w:rsidRDefault="004973BC" w:rsidP="00E73757">
            <w:pPr>
              <w:pStyle w:val="TableParagraph"/>
              <w:spacing w:before="0" w:after="120"/>
              <w:ind w:left="173"/>
              <w:jc w:val="center"/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color w:val="FFFFFF"/>
                <w:sz w:val="16"/>
                <w:szCs w:val="16"/>
                <w:lang w:val="it-IT"/>
              </w:rPr>
              <w:t>NO</w:t>
            </w:r>
          </w:p>
        </w:tc>
      </w:tr>
      <w:tr w:rsidR="004973BC" w:rsidRPr="008D38AB" w14:paraId="141EDA5A" w14:textId="77777777" w:rsidTr="00E73757">
        <w:trPr>
          <w:trHeight w:hRule="exact" w:val="227"/>
        </w:trPr>
        <w:tc>
          <w:tcPr>
            <w:tcW w:w="6697" w:type="dxa"/>
            <w:vAlign w:val="center"/>
          </w:tcPr>
          <w:p w14:paraId="4F40CF09" w14:textId="2F6A6503" w:rsidR="004973BC" w:rsidRPr="008D38AB" w:rsidRDefault="00574FC9" w:rsidP="00E73757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shd w:val="clear" w:color="auto" w:fill="FDE67E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Emissione polizze, modulistica e guide per la Scuola e gli assicurati su piattaforma dedicata</w:t>
            </w:r>
          </w:p>
        </w:tc>
        <w:tc>
          <w:tcPr>
            <w:tcW w:w="1666" w:type="dxa"/>
            <w:vAlign w:val="center"/>
          </w:tcPr>
          <w:p w14:paraId="0453716D" w14:textId="64AC6C9D" w:rsidR="004973BC" w:rsidRPr="008D38AB" w:rsidRDefault="00A84CBF" w:rsidP="00E73757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10331E52" w14:textId="027B9A02" w:rsidR="004973BC" w:rsidRPr="008D38AB" w:rsidRDefault="00A84CBF" w:rsidP="00E73757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4973BC" w:rsidRPr="008D38AB" w14:paraId="50BDD80B" w14:textId="77777777" w:rsidTr="00E73757">
        <w:trPr>
          <w:trHeight w:hRule="exact" w:val="227"/>
        </w:trPr>
        <w:tc>
          <w:tcPr>
            <w:tcW w:w="6697" w:type="dxa"/>
            <w:vAlign w:val="center"/>
          </w:tcPr>
          <w:p w14:paraId="7EAB68C3" w14:textId="03B480B5" w:rsidR="004973BC" w:rsidRPr="008D38AB" w:rsidRDefault="00425AAF" w:rsidP="00E73757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Gestione sinistri </w:t>
            </w:r>
            <w:r w:rsidR="00574FC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su piattaforma dedicata</w:t>
            </w:r>
          </w:p>
        </w:tc>
        <w:tc>
          <w:tcPr>
            <w:tcW w:w="1666" w:type="dxa"/>
            <w:vAlign w:val="center"/>
          </w:tcPr>
          <w:p w14:paraId="10DEF847" w14:textId="45CF9DC6" w:rsidR="004973BC" w:rsidRPr="008D38AB" w:rsidRDefault="00A84CBF" w:rsidP="00E73757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54E783F3" w14:textId="5ACFEA42" w:rsidR="004973BC" w:rsidRPr="008D38AB" w:rsidRDefault="00A84CBF" w:rsidP="00E73757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highlight w:val="green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  <w:tr w:rsidR="00425AAF" w:rsidRPr="008D38AB" w14:paraId="78B8231C" w14:textId="77777777" w:rsidTr="00E73757">
        <w:trPr>
          <w:trHeight w:hRule="exact" w:val="227"/>
        </w:trPr>
        <w:tc>
          <w:tcPr>
            <w:tcW w:w="6697" w:type="dxa"/>
            <w:vAlign w:val="center"/>
          </w:tcPr>
          <w:p w14:paraId="56773370" w14:textId="69B80BEC" w:rsidR="00425AAF" w:rsidRDefault="00425AAF" w:rsidP="00425AAF">
            <w:pPr>
              <w:pStyle w:val="TableParagraph"/>
              <w:spacing w:before="0" w:after="120"/>
              <w:ind w:left="28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 xml:space="preserve">Consultazione on line dei sinistri denunciati anche dopo la scadenza della polizza </w:t>
            </w:r>
          </w:p>
        </w:tc>
        <w:tc>
          <w:tcPr>
            <w:tcW w:w="1666" w:type="dxa"/>
            <w:vAlign w:val="center"/>
          </w:tcPr>
          <w:p w14:paraId="35FD3870" w14:textId="48E48D7F" w:rsidR="00425AAF" w:rsidRPr="008D38AB" w:rsidRDefault="00A84CBF" w:rsidP="00425AAF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4E6AF7FA" w14:textId="755AD445" w:rsidR="00425AAF" w:rsidRPr="008D38AB" w:rsidRDefault="00A84CBF" w:rsidP="00425AAF">
            <w:pPr>
              <w:pStyle w:val="TableParagraph"/>
              <w:spacing w:before="0" w:after="120"/>
              <w:ind w:right="48"/>
              <w:jc w:val="right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instrText xml:space="preserve"> FORMTEXT </w:instrTex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separate"/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noProof/>
                <w:color w:val="000000"/>
                <w:kern w:val="28"/>
                <w:sz w:val="16"/>
                <w:szCs w:val="16"/>
                <w:lang w:eastAsia="it-IT"/>
              </w:rPr>
              <w:t> </w:t>
            </w:r>
            <w:r w:rsidRPr="008D38AB">
              <w:rPr>
                <w:rFonts w:asciiTheme="minorHAnsi" w:eastAsia="Times New Roman" w:hAnsiTheme="minorHAnsi" w:cstheme="minorHAnsi"/>
                <w:color w:val="000000"/>
                <w:kern w:val="28"/>
                <w:sz w:val="16"/>
                <w:szCs w:val="16"/>
                <w:lang w:eastAsia="it-IT"/>
              </w:rPr>
              <w:fldChar w:fldCharType="end"/>
            </w:r>
          </w:p>
        </w:tc>
      </w:tr>
    </w:tbl>
    <w:p w14:paraId="5BBE1CB1" w14:textId="08F176F2" w:rsidR="00A07BC2" w:rsidRDefault="00916D07" w:rsidP="00AA72FB">
      <w:pPr>
        <w:pStyle w:val="Corpotesto"/>
        <w:spacing w:before="94"/>
        <w:jc w:val="center"/>
        <w:rPr>
          <w:rFonts w:asciiTheme="minorHAnsi" w:hAnsiTheme="minorHAnsi" w:cstheme="minorHAnsi"/>
          <w:sz w:val="20"/>
          <w:szCs w:val="20"/>
          <w:lang w:val="it-IT"/>
        </w:rPr>
      </w:pPr>
      <w:r w:rsidRPr="00D57E77">
        <w:rPr>
          <w:rFonts w:asciiTheme="minorHAnsi" w:hAnsiTheme="minorHAnsi" w:cstheme="minorHAnsi"/>
          <w:sz w:val="20"/>
          <w:szCs w:val="20"/>
          <w:lang w:val="it-IT"/>
        </w:rPr>
        <w:t xml:space="preserve">Tabella indennizzi </w:t>
      </w:r>
      <w:r w:rsidR="00AA72FB">
        <w:rPr>
          <w:rFonts w:asciiTheme="minorHAnsi" w:hAnsiTheme="minorHAnsi" w:cstheme="minorHAnsi"/>
          <w:sz w:val="20"/>
          <w:szCs w:val="20"/>
          <w:lang w:val="it-IT"/>
        </w:rPr>
        <w:t xml:space="preserve">per ogni singolo punto di </w:t>
      </w:r>
      <w:r w:rsidRPr="00D57E77">
        <w:rPr>
          <w:rFonts w:asciiTheme="minorHAnsi" w:hAnsiTheme="minorHAnsi" w:cstheme="minorHAnsi"/>
          <w:sz w:val="20"/>
          <w:szCs w:val="20"/>
          <w:lang w:val="it-IT"/>
        </w:rPr>
        <w:t xml:space="preserve">invalidità permanente </w:t>
      </w:r>
      <w:r w:rsidR="003620DC">
        <w:rPr>
          <w:rFonts w:asciiTheme="minorHAnsi" w:hAnsiTheme="minorHAnsi" w:cstheme="minorHAnsi"/>
          <w:sz w:val="20"/>
          <w:szCs w:val="20"/>
          <w:lang w:val="it-IT"/>
        </w:rPr>
        <w:t xml:space="preserve"> </w:t>
      </w:r>
    </w:p>
    <w:tbl>
      <w:tblPr>
        <w:tblW w:w="10632" w:type="dxa"/>
        <w:tblInd w:w="27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890"/>
        <w:gridCol w:w="647"/>
        <w:gridCol w:w="466"/>
        <w:gridCol w:w="890"/>
        <w:gridCol w:w="731"/>
        <w:gridCol w:w="487"/>
        <w:gridCol w:w="850"/>
        <w:gridCol w:w="851"/>
        <w:gridCol w:w="425"/>
        <w:gridCol w:w="850"/>
        <w:gridCol w:w="851"/>
        <w:gridCol w:w="567"/>
        <w:gridCol w:w="850"/>
        <w:gridCol w:w="851"/>
      </w:tblGrid>
      <w:tr w:rsidR="00392F5D" w:rsidRPr="00074907" w14:paraId="6E1B2682" w14:textId="1683ED05" w:rsidTr="00F340FA">
        <w:trPr>
          <w:trHeight w:hRule="exact" w:val="3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2D5C291C" w14:textId="77777777" w:rsidR="00392F5D" w:rsidRPr="00074907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B72C44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Grado %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EAEA"/>
          </w:tcPr>
          <w:p w14:paraId="1DB3FDA9" w14:textId="237B7715" w:rsidR="00392F5D" w:rsidRPr="00B72C44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B72C44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 xml:space="preserve">Indennità di riferimento € 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43A1E46C" w14:textId="193DFA2B" w:rsidR="00392F5D" w:rsidRPr="00074907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B72C44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Indennità offerta €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34C4E77D" w14:textId="77777777" w:rsidR="00392F5D" w:rsidRPr="00074907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B72C44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Grado %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EAEA"/>
          </w:tcPr>
          <w:p w14:paraId="04FEDD84" w14:textId="63A6F5C4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Indennità di riferimento €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00F1819A" w14:textId="0EA4A7CD" w:rsidR="00392F5D" w:rsidRPr="00074907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Indennità offerta €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15"/>
                <w:szCs w:val="15"/>
                <w:lang w:val="it-IT" w:eastAsia="it-IT" w:bidi="it-IT"/>
              </w:rPr>
              <w:t xml:space="preserve"> 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4C05A698" w14:textId="77777777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Grado 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0FD4F129" w14:textId="354A1DD9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Indennità di riferimento €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0DAE10C4" w14:textId="62B60588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Indennità offerta €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77346BF6" w14:textId="51579038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Grado 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311EB3CE" w14:textId="07D75371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Indennità di riferimento €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60B5EFF1" w14:textId="6060CCF1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Indennità offerta €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EAEAEA"/>
            <w:vAlign w:val="center"/>
          </w:tcPr>
          <w:p w14:paraId="01E4ADFF" w14:textId="0E334A4C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Grado 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3CF3C00A" w14:textId="422D82FB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Indennità di riferimento €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5E28A577" w14:textId="2375D96F" w:rsidR="00392F5D" w:rsidRPr="00616408" w:rsidRDefault="00392F5D" w:rsidP="00392F5D">
            <w:pPr>
              <w:spacing w:line="15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</w:pPr>
            <w:r w:rsidRPr="00616408">
              <w:rPr>
                <w:rFonts w:ascii="Calibri" w:eastAsia="Calibri" w:hAnsi="Calibri" w:cs="Calibri"/>
                <w:b/>
                <w:bCs/>
                <w:color w:val="000000"/>
                <w:sz w:val="13"/>
                <w:szCs w:val="13"/>
                <w:lang w:val="it-IT" w:eastAsia="it-IT" w:bidi="it-IT"/>
              </w:rPr>
              <w:t>Indennità offerta €</w:t>
            </w:r>
          </w:p>
        </w:tc>
      </w:tr>
      <w:tr w:rsidR="00392F5D" w:rsidRPr="00074907" w14:paraId="6BDC3B67" w14:textId="5860BF77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2A14922" w14:textId="77777777" w:rsidR="00392F5D" w:rsidRPr="00074907" w:rsidRDefault="00392F5D" w:rsidP="00392F5D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55D4A8" w14:textId="469BF3DA" w:rsidR="00392F5D" w:rsidRPr="00646DD0" w:rsidRDefault="006975EF" w:rsidP="00646DD0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640,00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07F533A" w14:textId="77323BFA" w:rsidR="00392F5D" w:rsidRPr="005F48E2" w:rsidRDefault="00CA1D89" w:rsidP="00392F5D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A8A28C" w14:textId="77777777" w:rsidR="00392F5D" w:rsidRPr="00074907" w:rsidRDefault="00392F5D" w:rsidP="00392F5D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2030C4" w14:textId="5A9F7CA8" w:rsidR="00392F5D" w:rsidRPr="00EE04A0" w:rsidRDefault="00CF6BFC" w:rsidP="00392F5D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3</w:t>
            </w:r>
            <w:r w:rsidR="00F71D95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3.600</w:t>
            </w: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70C3D5" w14:textId="7E246327" w:rsidR="00392F5D" w:rsidRPr="005F48E2" w:rsidRDefault="00751FFC" w:rsidP="00392F5D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15763A" w14:textId="77777777" w:rsidR="00392F5D" w:rsidRPr="00074907" w:rsidRDefault="00392F5D" w:rsidP="00392F5D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658396" w14:textId="0EB87AEF" w:rsidR="00392F5D" w:rsidRPr="00EE04A0" w:rsidRDefault="002330D9" w:rsidP="00392F5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96.320</w:t>
            </w:r>
            <w:r w:rsidR="00EA53F0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929C7B" w14:textId="6D40E710" w:rsidR="00392F5D" w:rsidRPr="005F48E2" w:rsidRDefault="00392F5D" w:rsidP="00392F5D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75D647" w14:textId="0C6E4E7B" w:rsidR="00392F5D" w:rsidRPr="00074907" w:rsidRDefault="00392F5D" w:rsidP="00392F5D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AA31E5" w14:textId="18183754" w:rsidR="00392F5D" w:rsidRPr="00EE04A0" w:rsidRDefault="00702626" w:rsidP="00392F5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75E67C" w14:textId="3D3B7D9F" w:rsidR="00392F5D" w:rsidRPr="00037B1B" w:rsidRDefault="00392F5D" w:rsidP="00392F5D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48D857" w14:textId="3EC2E271" w:rsidR="00392F5D" w:rsidRPr="00074907" w:rsidRDefault="00392F5D" w:rsidP="00392F5D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A03349" w14:textId="272E1A8A" w:rsidR="00392F5D" w:rsidRPr="00EE04A0" w:rsidRDefault="00702626" w:rsidP="00392F5D">
            <w:pPr>
              <w:jc w:val="center"/>
              <w:rPr>
                <w:rFonts w:asciiTheme="minorHAnsi" w:eastAsia="Courier New" w:hAnsiTheme="minorHAnsi" w:cstheme="minorHAnsi"/>
                <w:color w:val="000000"/>
                <w:sz w:val="16"/>
                <w:szCs w:val="16"/>
                <w:lang w:val="it-IT" w:eastAsia="it-IT" w:bidi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9E0E07" w14:textId="6EAC7B7D" w:rsidR="00392F5D" w:rsidRPr="00037B1B" w:rsidRDefault="00392F5D" w:rsidP="00392F5D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22EFB6E3" w14:textId="548CD532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ADFCDFC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209D56" w14:textId="6BA002F6" w:rsidR="009106A8" w:rsidRPr="00646DD0" w:rsidRDefault="009106A8" w:rsidP="00646DD0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1.</w:t>
            </w:r>
            <w:r w:rsidR="006975EF"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28</w:t>
            </w:r>
            <w:r w:rsidR="001546BD"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0</w:t>
            </w: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6EE2837" w14:textId="75CBF91C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89C6EF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045A06" w14:textId="50660D8F" w:rsidR="009106A8" w:rsidRPr="00EE04A0" w:rsidRDefault="00F71D95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36.000</w:t>
            </w:r>
            <w:r w:rsidR="00CF6BFC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A18988" w14:textId="50FB9808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25DD8E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B15E6F" w14:textId="7454981A" w:rsidR="009106A8" w:rsidRPr="00EE04A0" w:rsidRDefault="002330D9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99.840</w:t>
            </w:r>
            <w:r w:rsidR="00EA53F0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D7EEEF" w14:textId="6DED36B6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80BDF7" w14:textId="7B2C1135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0466F2" w14:textId="096EEF18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35E0A4" w14:textId="2E4F1ACC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EE574A" w14:textId="2718104B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9771A5" w14:textId="586D71C4" w:rsidR="009106A8" w:rsidRPr="00EE04A0" w:rsidRDefault="008C666B" w:rsidP="009106A8">
            <w:pPr>
              <w:jc w:val="center"/>
              <w:rPr>
                <w:rFonts w:asciiTheme="minorHAnsi" w:eastAsia="Courier New" w:hAnsiTheme="minorHAnsi" w:cstheme="minorHAnsi"/>
                <w:color w:val="000000"/>
                <w:sz w:val="16"/>
                <w:szCs w:val="16"/>
                <w:lang w:val="it-IT" w:eastAsia="it-IT" w:bidi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320</w:t>
            </w:r>
            <w:r w:rsidR="00702626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DBB0E9" w14:textId="6A0A57F4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063809F6" w14:textId="3C1EBB01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147E42D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D149C5" w14:textId="0FD74C7A" w:rsidR="009106A8" w:rsidRPr="00646DD0" w:rsidRDefault="006975EF" w:rsidP="00646DD0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1.920</w:t>
            </w:r>
            <w:r w:rsidR="009106A8"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E0977A7" w14:textId="5740B0F3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400B52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8E02C9" w14:textId="543031F3" w:rsidR="009106A8" w:rsidRPr="00EE04A0" w:rsidRDefault="00F71D95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38.400</w:t>
            </w:r>
            <w:r w:rsidR="00CF6BFC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FF37D5" w14:textId="44FE8054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0DC7B6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B36929" w14:textId="03102602" w:rsidR="009106A8" w:rsidRPr="00EE04A0" w:rsidRDefault="002330D9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103.360</w:t>
            </w:r>
            <w:r w:rsidR="00EA53F0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8C1D48" w14:textId="4058E585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D60DC7" w14:textId="78619A5F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DB7ADD" w14:textId="4565FB2B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84A88D" w14:textId="2BC3DC60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053597" w14:textId="6AF7D3C9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E5E2BB" w14:textId="48E7F224" w:rsidR="009106A8" w:rsidRPr="00EE04A0" w:rsidRDefault="00702626" w:rsidP="009106A8">
            <w:pPr>
              <w:jc w:val="center"/>
              <w:rPr>
                <w:rFonts w:asciiTheme="minorHAnsi" w:eastAsia="Courier New" w:hAnsiTheme="minorHAnsi" w:cstheme="minorHAnsi"/>
                <w:color w:val="000000"/>
                <w:sz w:val="16"/>
                <w:szCs w:val="16"/>
                <w:lang w:val="it-IT" w:eastAsia="it-IT" w:bidi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F8DF79" w14:textId="29DD1B10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08EA6150" w14:textId="43A1CAB9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EE2D6AB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7028D5" w14:textId="6CA22490" w:rsidR="009106A8" w:rsidRPr="00646DD0" w:rsidRDefault="006975E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2.880</w:t>
            </w:r>
            <w:r w:rsidR="009106A8"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F522FB8" w14:textId="6307EF31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FD7844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48346E" w14:textId="53ED69D7" w:rsidR="009106A8" w:rsidRPr="00EE04A0" w:rsidRDefault="00CF6BFC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4</w:t>
            </w:r>
            <w:r w:rsidR="00F07C66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0.800</w:t>
            </w: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FB9B0C" w14:textId="4D0DC4EA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780D19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9B6E19" w14:textId="6D85A191" w:rsidR="009106A8" w:rsidRPr="00EE04A0" w:rsidRDefault="002330D9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106.880</w:t>
            </w:r>
            <w:r w:rsidR="00EA53F0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B26EFD" w14:textId="2D69ED78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DB6BC8" w14:textId="77885CD0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C2A20F" w14:textId="58E92674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0A57CB" w14:textId="13EA27AB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D00173" w14:textId="3C42FDAB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D4771E" w14:textId="2E78604E" w:rsidR="009106A8" w:rsidRPr="00EE04A0" w:rsidRDefault="00702626" w:rsidP="009106A8">
            <w:pPr>
              <w:jc w:val="center"/>
              <w:rPr>
                <w:rFonts w:asciiTheme="minorHAnsi" w:eastAsia="Courier New" w:hAnsiTheme="minorHAnsi" w:cstheme="minorHAnsi"/>
                <w:color w:val="000000"/>
                <w:sz w:val="16"/>
                <w:szCs w:val="16"/>
                <w:lang w:val="it-IT" w:eastAsia="it-IT" w:bidi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EAE3AB" w14:textId="2263EC1D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7158AE58" w14:textId="3E2CD40A" w:rsidTr="00F340FA">
        <w:trPr>
          <w:trHeight w:hRule="exact" w:val="33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2A4025F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6B0ED4" w14:textId="43D1C124" w:rsidR="009106A8" w:rsidRPr="00646DD0" w:rsidRDefault="006975E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3.840</w:t>
            </w:r>
            <w:r w:rsidR="009106A8"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8FBB4DB" w14:textId="63DB3AC9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55EDD5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591AC3" w14:textId="547FB51C" w:rsidR="009106A8" w:rsidRPr="00EE04A0" w:rsidRDefault="00F07C66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43.200</w:t>
            </w:r>
            <w:r w:rsidR="00CF6BFC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91C7AA" w14:textId="01101743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A5A2F1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68DDC0" w14:textId="614C2A50" w:rsidR="009106A8" w:rsidRPr="00EE04A0" w:rsidRDefault="00EA53F0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9EF1AC" w14:textId="53C7D961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1005A9" w14:textId="33A51FBD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B6086D" w14:textId="3F1A90AE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9A3C64" w14:textId="190087F7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6E03E1" w14:textId="34D6FC4F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97B71D" w14:textId="10EEA844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CF50F5" w14:textId="6E65C9F5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73F35887" w14:textId="2461B23A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2256BDD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9C6BE4" w14:textId="6E4EC480" w:rsidR="009106A8" w:rsidRPr="00646DD0" w:rsidRDefault="006975E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4.800</w:t>
            </w:r>
            <w:r w:rsidR="00350D84"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0A7EDE8" w14:textId="6224C4BD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5E910E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312297" w14:textId="5BE027A5" w:rsidR="009106A8" w:rsidRPr="00EE04A0" w:rsidRDefault="00F07C66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46.400</w:t>
            </w:r>
            <w:r w:rsidR="00CF6BFC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EFB3A1" w14:textId="3264983D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CB16C2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34E047" w14:textId="0F09378F" w:rsidR="009106A8" w:rsidRPr="00EE04A0" w:rsidRDefault="002330D9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320.000,00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6CA1F4" w14:textId="34EB2E56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8CC86E" w14:textId="2BFCE979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F1E61F" w14:textId="5638BCA7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092372" w14:textId="446CD517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161C03" w14:textId="560B8C10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3D7661" w14:textId="3052939B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FF3223" w14:textId="5201A966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0210F01A" w14:textId="2333451A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9982575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29B0C1" w14:textId="11BBD42E" w:rsidR="009106A8" w:rsidRPr="00646DD0" w:rsidRDefault="006975E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6.4</w:t>
            </w:r>
            <w:r w:rsidR="00350D84"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00,00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CE1E16E" w14:textId="06E3CC85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921054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18D132" w14:textId="79EA3A00" w:rsidR="009106A8" w:rsidRPr="00EE04A0" w:rsidRDefault="00F07C66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49.600</w:t>
            </w:r>
            <w:r w:rsidR="00EC4F41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89386A" w14:textId="7008F12A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460271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D86AE9" w14:textId="2B885B8C" w:rsidR="009106A8" w:rsidRPr="00EE04A0" w:rsidRDefault="002330D9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320.000,00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5DA6B2" w14:textId="3D5D79C0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8A5FE3" w14:textId="26E1E84F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8D48E0" w14:textId="744B9CED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99929F" w14:textId="1E379C57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31A92A" w14:textId="3DA199E4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33B0C2" w14:textId="632F58C1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EECEDD" w14:textId="24CC8F63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74035DF3" w14:textId="6482B4A6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ED7BEF4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527749" w14:textId="4F79B127" w:rsidR="009106A8" w:rsidRPr="00646DD0" w:rsidRDefault="006975E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8.000</w:t>
            </w:r>
            <w:r w:rsidR="00350D84"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5C5889D" w14:textId="166EBCEC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169DB7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873FDE" w14:textId="23DB6A35" w:rsidR="009106A8" w:rsidRPr="00EE04A0" w:rsidRDefault="00F07C66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52.800</w:t>
            </w:r>
            <w:r w:rsidR="00EC4F41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AD558A" w14:textId="2D1E253C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B763BA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79B32E" w14:textId="3964A47E" w:rsidR="009106A8" w:rsidRPr="00EE04A0" w:rsidRDefault="002330D9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320.000,00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E72062" w14:textId="461492CA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DBD908" w14:textId="036DC87E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21E258" w14:textId="31C62F28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9B916A" w14:textId="567565EF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F52D07" w14:textId="4D9AD2F3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CD1DF7" w14:textId="2D495711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591F46" w14:textId="56A5A0EE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3803E171" w14:textId="47116CA3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0382F95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28C39" w14:textId="49543D3A" w:rsidR="009106A8" w:rsidRPr="00646DD0" w:rsidRDefault="006975E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9.600</w:t>
            </w:r>
            <w:r w:rsidR="00350D84" w:rsidRPr="00646DD0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6864E28" w14:textId="43B70549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712502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1B86B9" w14:textId="325DC90E" w:rsidR="009106A8" w:rsidRPr="00EE04A0" w:rsidRDefault="00F07C66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56.000</w:t>
            </w:r>
            <w:r w:rsidR="00EC4F41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A57459" w14:textId="77AA1604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6D6422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A7321D" w14:textId="6635384E" w:rsidR="009106A8" w:rsidRPr="00EE04A0" w:rsidRDefault="002330D9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320.000,00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FB6868" w14:textId="1E5039A2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3A3A22" w14:textId="1AA47C24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D4FBA7" w14:textId="3109E770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5F7B9D" w14:textId="70D461BB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C6EC37" w14:textId="362660E2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60DCCF" w14:textId="533E2348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818980" w14:textId="2B1BADBE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608A98FB" w14:textId="3E84B6A3" w:rsidTr="00F340FA">
        <w:trPr>
          <w:trHeight w:hRule="exact" w:val="33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7EC89CA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77E631" w14:textId="4AE57F35" w:rsidR="009106A8" w:rsidRPr="00EE04A0" w:rsidRDefault="00350D84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</w:t>
            </w:r>
            <w:r w:rsidR="006975EF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1.200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86EC6C7" w14:textId="7CDA4437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CC8334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A70C5D" w14:textId="5C4013C3" w:rsidR="009106A8" w:rsidRPr="00EE04A0" w:rsidRDefault="00F07C66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59.200</w:t>
            </w:r>
            <w:r w:rsidR="00EC4F41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D24398" w14:textId="620C3701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781907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64F04A" w14:textId="6EA27014" w:rsidR="009106A8" w:rsidRPr="00EE04A0" w:rsidRDefault="002330D9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320.000,00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CAC066" w14:textId="11186338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63436A" w14:textId="01B0ADD6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1E0F27" w14:textId="0314734C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E66B6C" w14:textId="1EB62FF5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381640" w14:textId="5F163B1B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BA48E1" w14:textId="50C09619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5F5B78" w14:textId="5FE51F59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481E74BB" w14:textId="5944C350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01BCCB2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E01824" w14:textId="0E0A0D0B" w:rsidR="009106A8" w:rsidRPr="00EE04A0" w:rsidRDefault="00350D84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1</w:t>
            </w:r>
            <w:r w:rsidR="006975EF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2.800</w:t>
            </w: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58897A4" w14:textId="7EC6DB82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2E3349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2DE5AA" w14:textId="4544E550" w:rsidR="009106A8" w:rsidRPr="00EE04A0" w:rsidRDefault="00F07C66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62.400</w:t>
            </w:r>
            <w:r w:rsidR="00EC4F41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726703" w14:textId="68920DF2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E6C2B8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C8E484" w14:textId="29392965" w:rsidR="009106A8" w:rsidRPr="00EE04A0" w:rsidRDefault="002330D9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320.000,00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565D8C" w14:textId="05F795B0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F33D00" w14:textId="755E03A5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77E073" w14:textId="58B991F3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A3501E" w14:textId="4E5A8892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EA5F23" w14:textId="0CB40EAA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50A6DF" w14:textId="6636F35A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05C129" w14:textId="73F0848D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6BDA9F44" w14:textId="7DD0075A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370FADC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DD64FA" w14:textId="72637519" w:rsidR="009106A8" w:rsidRPr="00F90935" w:rsidRDefault="00350D84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1</w:t>
            </w:r>
            <w:r w:rsidR="006975EF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4.400</w:t>
            </w: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0549AFF" w14:textId="090AF81F" w:rsidR="009106A8" w:rsidRPr="005F48E2" w:rsidRDefault="009106A8" w:rsidP="009106A8">
            <w:pPr>
              <w:jc w:val="center"/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CAF0A5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19F7A6" w14:textId="4D2D54B9" w:rsidR="009106A8" w:rsidRPr="00EE04A0" w:rsidRDefault="00F07C66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65.600</w:t>
            </w:r>
            <w:r w:rsidR="00EC4F41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7EB2C5" w14:textId="69D0820C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9D1EB0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AF07BA" w14:textId="4210E4A4" w:rsidR="009106A8" w:rsidRPr="00EE04A0" w:rsidRDefault="008A42F1" w:rsidP="00695D2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038002" w14:textId="06362E20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C8307A" w14:textId="5CFD0F1A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F8A437" w14:textId="2411261C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BAC854" w14:textId="02361638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C0C166" w14:textId="7E459039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C843B8" w14:textId="015AA4E3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B6F026" w14:textId="6D1A12A6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23704874" w14:textId="75279D5F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D1CE119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C1A96F" w14:textId="75DF382D" w:rsidR="009106A8" w:rsidRPr="00F90935" w:rsidRDefault="00B4666B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1</w:t>
            </w:r>
            <w:r w:rsidR="006975EF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6</w:t>
            </w: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.000,00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7F45D6B" w14:textId="3C7788A3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B0837A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CFB3C5" w14:textId="2811E1A9" w:rsidR="009106A8" w:rsidRPr="00EE04A0" w:rsidRDefault="00DD4ED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68.800</w:t>
            </w:r>
            <w:r w:rsidR="00EC4F41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B09C3C" w14:textId="223E8DB9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669D7C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B48944" w14:textId="79DF1303" w:rsidR="009106A8" w:rsidRPr="00EE04A0" w:rsidRDefault="008A42F1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852918" w14:textId="6794230A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02F323" w14:textId="75BDBB81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363BBD" w14:textId="473EB3CE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CBBDCD" w14:textId="6FFF1943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9E9A13" w14:textId="11A40E78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89B1A2" w14:textId="40BD77CB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CD2EDD" w14:textId="1C4A6D35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4D7B7608" w14:textId="598B96BF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5985140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F54F11" w14:textId="78BD5C4C" w:rsidR="009106A8" w:rsidRPr="00F90935" w:rsidRDefault="00F71D95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17.600</w:t>
            </w:r>
            <w:r w:rsidR="00B4666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F71C62F" w14:textId="308DE775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CCF349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7699B9" w14:textId="6C496C09" w:rsidR="009106A8" w:rsidRPr="00EE04A0" w:rsidRDefault="00DD4ED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72.000</w:t>
            </w:r>
            <w:r w:rsidR="004D7388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9DF4D0" w14:textId="3F3063EF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C5995E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9981C5" w14:textId="7D8A11C9" w:rsidR="009106A8" w:rsidRPr="00EE04A0" w:rsidRDefault="008A42F1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730D51" w14:textId="39113749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141524" w14:textId="4D368921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7BF738" w14:textId="3CF3F5F4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10729E" w14:textId="28792504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C803FA" w14:textId="6C3D41C1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4D3F20" w14:textId="66140C7D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22FBA5" w14:textId="6E4C4A51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2309B765" w14:textId="681CD61C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46BEEB8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83C274" w14:textId="43236D1C" w:rsidR="009106A8" w:rsidRPr="00F90935" w:rsidRDefault="00F71D95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19.200</w:t>
            </w:r>
            <w:r w:rsidR="00B4666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BB1CC35" w14:textId="33E717AB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F3CC0B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0224F1" w14:textId="60D339C0" w:rsidR="009106A8" w:rsidRPr="00EE04A0" w:rsidRDefault="00DD4ED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75.200</w:t>
            </w:r>
            <w:r w:rsidR="004D7388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E7A414" w14:textId="266A2FA7" w:rsidR="009106A8" w:rsidRPr="005F48E2" w:rsidRDefault="00646DD0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8E6430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A665E0" w14:textId="0BFB1EBD" w:rsidR="009106A8" w:rsidRPr="00EE04A0" w:rsidRDefault="008A42F1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36E560" w14:textId="6482C0A3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9EED15" w14:textId="2DF58F9D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FA2CFF" w14:textId="1401A1F2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48D59B" w14:textId="4A8DD6CE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9D21E8" w14:textId="6309C148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2A9101" w14:textId="0C6F341D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4EE2F7" w14:textId="7FCBEAE0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28C5AB05" w14:textId="2E65DBB3" w:rsidTr="00F340FA">
        <w:trPr>
          <w:trHeight w:hRule="exact" w:val="33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6CD63F9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2A3506" w14:textId="6405C89F" w:rsidR="009106A8" w:rsidRPr="00F90935" w:rsidRDefault="00B4666B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2</w:t>
            </w:r>
            <w:r w:rsidR="00F71D95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1.600</w:t>
            </w: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0812FD5" w14:textId="30C7B2FC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14D932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E08360" w14:textId="33E5C850" w:rsidR="009106A8" w:rsidRPr="00EE04A0" w:rsidRDefault="00DD4ED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78.720</w:t>
            </w:r>
            <w:r w:rsidR="004D7388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DD0C56" w14:textId="164FFE6E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2F096C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894754" w14:textId="3EFCEE96" w:rsidR="009106A8" w:rsidRPr="00EE04A0" w:rsidRDefault="008A42F1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B8DE56" w14:textId="0725143F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824C38" w14:textId="6B9311BF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B2A6A3" w14:textId="4982E8B0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551805" w14:textId="3E767A32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AF67BA" w14:textId="6D3744BE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2AFA00" w14:textId="238354B1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AA1DD3" w14:textId="4CFE917B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471F3DA4" w14:textId="5D46D92E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23EA134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345978" w14:textId="05166B7F" w:rsidR="009106A8" w:rsidRPr="00F90935" w:rsidRDefault="00B4666B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2</w:t>
            </w:r>
            <w:r w:rsidR="00F71D95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4.000</w:t>
            </w: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7BB1F2E" w14:textId="06413253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A81900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7D617A" w14:textId="184FC0EE" w:rsidR="009106A8" w:rsidRPr="00EE04A0" w:rsidRDefault="00DD4ED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82.240</w:t>
            </w:r>
            <w:r w:rsidR="004D7388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D4076B" w14:textId="611CC34E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2D555D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307AD1" w14:textId="76A2DCD5" w:rsidR="009106A8" w:rsidRPr="00EE04A0" w:rsidRDefault="008A42F1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9A6ABD" w14:textId="34865EFF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E4A04E" w14:textId="5FB0B0E0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E6CCA5" w14:textId="41663027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87D26E" w14:textId="623AB670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45969B" w14:textId="6787605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AF88C7" w14:textId="5000F5F2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069607" w14:textId="5D1FEA22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1998A1F7" w14:textId="51B635A0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8CA674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C9B802" w14:textId="636DD2B4" w:rsidR="009106A8" w:rsidRPr="00F90935" w:rsidRDefault="00F71D95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26.400</w:t>
            </w:r>
            <w:r w:rsidR="00B4666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DA7CDD" w14:textId="095916BB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F52A7D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B0B9C6" w14:textId="67EA4158" w:rsidR="009106A8" w:rsidRPr="00EE04A0" w:rsidRDefault="00DD4ED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85.760</w:t>
            </w:r>
            <w:r w:rsidR="004D7388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6BCF28" w14:textId="10114C81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F711E4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7621EE" w14:textId="2CBDD426" w:rsidR="009106A8" w:rsidRPr="00EE04A0" w:rsidRDefault="008A42F1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EEBAC6" w14:textId="21F739A0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0099F4" w14:textId="4383B2E2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1EEE1A" w14:textId="5211F6D9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C8E584" w14:textId="0175E492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A1015C" w14:textId="28A0A439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BDFCD1" w14:textId="162D3AF8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3425F9" w14:textId="2C65FB03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6A5A6DA7" w14:textId="29A1B30D" w:rsidTr="00F340FA">
        <w:trPr>
          <w:trHeight w:hRule="exact" w:val="3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8A3183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286270" w14:textId="11FB3DA7" w:rsidR="009106A8" w:rsidRPr="00F90935" w:rsidRDefault="00F71D95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28.800</w:t>
            </w:r>
            <w:r w:rsidR="00B4666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9A2B95" w14:textId="0AA507C9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86C76D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39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6D1CEA" w14:textId="7FBD78FB" w:rsidR="009106A8" w:rsidRPr="00EE04A0" w:rsidRDefault="00DD4ED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89.280</w:t>
            </w:r>
            <w:r w:rsidR="004D7388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9D6156" w14:textId="50D38A4A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ABF7B0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49CD71" w14:textId="2272B15E" w:rsidR="009106A8" w:rsidRPr="00EE04A0" w:rsidRDefault="008A42F1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98FAB7" w14:textId="246A7290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5B2BDD" w14:textId="765D7E20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AE7F86" w14:textId="71933812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B5FE92" w14:textId="22CE6E83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5F0C88" w14:textId="7719C560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99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70C59F" w14:textId="7759BA96" w:rsidR="009106A8" w:rsidRPr="00EE04A0" w:rsidRDefault="00046063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5EBB49" w14:textId="5F5B61B4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  <w:tr w:rsidR="009106A8" w:rsidRPr="00074907" w14:paraId="48CF0DD0" w14:textId="3C43B6E3" w:rsidTr="00F340FA">
        <w:trPr>
          <w:trHeight w:hRule="exact" w:val="34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2D9A7A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20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750560" w14:textId="332F66E4" w:rsidR="009106A8" w:rsidRPr="00F90935" w:rsidRDefault="00F71D95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31.200</w:t>
            </w:r>
            <w:r w:rsidR="00CF6BFC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28C08FF" w14:textId="40555A46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41EDD6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40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2C8E8E" w14:textId="3E46BE5F" w:rsidR="009106A8" w:rsidRPr="00EE04A0" w:rsidRDefault="00DD4EDF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92.800</w:t>
            </w:r>
            <w:r w:rsidR="004D7388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t>,00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4E045C" w14:textId="1AFB1A4C" w:rsidR="009106A8" w:rsidRPr="005F48E2" w:rsidRDefault="009106A8" w:rsidP="009106A8">
            <w:pPr>
              <w:jc w:val="center"/>
              <w:rPr>
                <w:sz w:val="16"/>
                <w:szCs w:val="16"/>
                <w:lang w:val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109FA30" w14:textId="77777777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6CFE930" w14:textId="38AE846C" w:rsidR="009106A8" w:rsidRPr="00EE04A0" w:rsidRDefault="008A42F1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2330D9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508AFB" w14:textId="22B9C413" w:rsidR="009106A8" w:rsidRPr="005F48E2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5F48E2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31C9E8" w14:textId="080E9390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1B793C" w14:textId="66860BCE" w:rsidR="009106A8" w:rsidRPr="00EE04A0" w:rsidRDefault="00702626" w:rsidP="009106A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54BD24" w14:textId="64725747" w:rsidR="009106A8" w:rsidRPr="00037B1B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it-IT" w:eastAsia="it-IT" w:bidi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F06D63B" w14:textId="0AF3E2E9" w:rsidR="009106A8" w:rsidRPr="00074907" w:rsidRDefault="009106A8" w:rsidP="009106A8">
            <w:pPr>
              <w:spacing w:line="190" w:lineRule="exact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</w:pPr>
            <w:r w:rsidRPr="00074907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it-IT" w:eastAsia="it-IT" w:bidi="it-IT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5555F3" w14:textId="737BEAF6" w:rsidR="009106A8" w:rsidRPr="00EE04A0" w:rsidRDefault="00046063" w:rsidP="009106A8">
            <w:pPr>
              <w:jc w:val="center"/>
              <w:rPr>
                <w:rFonts w:asciiTheme="minorHAnsi" w:eastAsia="Courier New" w:hAnsiTheme="minorHAnsi" w:cstheme="minorHAnsi"/>
                <w:color w:val="000000"/>
                <w:sz w:val="16"/>
                <w:szCs w:val="16"/>
                <w:lang w:val="it-IT" w:eastAsia="it-IT" w:bidi="it-IT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3</w:t>
            </w:r>
            <w:r w:rsidR="008C666B"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it-IT"/>
              </w:rPr>
              <w:t>0.000,00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CBF45D" w14:textId="4FC01865" w:rsidR="009106A8" w:rsidRPr="00037B1B" w:rsidRDefault="009106A8" w:rsidP="009106A8">
            <w:pPr>
              <w:jc w:val="center"/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pP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instrText xml:space="preserve"> FORMTEXT </w:instrTex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separate"/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noProof/>
                <w:color w:val="000000"/>
                <w:kern w:val="28"/>
                <w:sz w:val="16"/>
                <w:szCs w:val="16"/>
                <w:lang w:val="it-IT" w:eastAsia="it-IT"/>
              </w:rPr>
              <w:t> </w:t>
            </w:r>
            <w:r w:rsidRPr="00037B1B">
              <w:rPr>
                <w:rFonts w:ascii="Calibri" w:eastAsia="Times New Roman" w:hAnsi="Calibri" w:cs="Times New Roman"/>
                <w:color w:val="000000"/>
                <w:kern w:val="28"/>
                <w:sz w:val="16"/>
                <w:szCs w:val="16"/>
                <w:lang w:val="it-IT" w:eastAsia="it-IT"/>
              </w:rPr>
              <w:fldChar w:fldCharType="end"/>
            </w:r>
          </w:p>
        </w:tc>
      </w:tr>
    </w:tbl>
    <w:p w14:paraId="7E926970" w14:textId="77777777" w:rsidR="00652489" w:rsidRDefault="00652489" w:rsidP="00652489">
      <w:pPr>
        <w:jc w:val="center"/>
        <w:rPr>
          <w:rFonts w:asciiTheme="minorHAnsi" w:hAnsiTheme="minorHAnsi" w:cstheme="minorHAnsi"/>
          <w:sz w:val="20"/>
          <w:szCs w:val="20"/>
          <w:lang w:val="it-IT"/>
        </w:rPr>
      </w:pPr>
    </w:p>
    <w:p w14:paraId="46E68DFD" w14:textId="5B84D3BE" w:rsidR="00A07BC2" w:rsidRDefault="00480C7B" w:rsidP="00480C7B">
      <w:pPr>
        <w:tabs>
          <w:tab w:val="left" w:pos="284"/>
        </w:tabs>
        <w:rPr>
          <w:rFonts w:asciiTheme="minorHAnsi" w:hAnsiTheme="minorHAnsi" w:cstheme="minorHAnsi"/>
          <w:sz w:val="20"/>
          <w:szCs w:val="20"/>
          <w:lang w:val="it-IT"/>
        </w:rPr>
      </w:pPr>
      <w:bookmarkStart w:id="0" w:name="_Hlk130459905"/>
      <w:r w:rsidRPr="00480C7B">
        <w:rPr>
          <w:rFonts w:asciiTheme="minorHAnsi" w:hAnsiTheme="minorHAnsi" w:cstheme="minorHAnsi"/>
          <w:b/>
          <w:bCs/>
          <w:sz w:val="20"/>
          <w:szCs w:val="20"/>
          <w:lang w:val="it-IT"/>
        </w:rPr>
        <w:t xml:space="preserve">                </w:t>
      </w:r>
      <w:r w:rsidR="00652489" w:rsidRPr="00480C7B">
        <w:rPr>
          <w:rFonts w:asciiTheme="minorHAnsi" w:hAnsiTheme="minorHAnsi" w:cstheme="minorHAnsi"/>
          <w:b/>
          <w:bCs/>
          <w:sz w:val="20"/>
          <w:szCs w:val="20"/>
          <w:lang w:val="it-IT"/>
        </w:rPr>
        <w:t>Luogo e data</w:t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fldChar w:fldCharType="begin">
          <w:ffData>
            <w:name w:val="Testo24"/>
            <w:enabled/>
            <w:calcOnExit w:val="0"/>
            <w:textInput/>
          </w:ffData>
        </w:fldChar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instrText xml:space="preserve"> FORMTEXT </w:instrText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fldChar w:fldCharType="separate"/>
      </w:r>
      <w:r w:rsidR="00652489" w:rsidRPr="00480C7B">
        <w:rPr>
          <w:rFonts w:ascii="Calibri" w:eastAsia="Times New Roman" w:hAnsi="Calibri" w:cs="Times New Roman"/>
          <w:b/>
          <w:bCs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480C7B">
        <w:rPr>
          <w:rFonts w:ascii="Calibri" w:eastAsia="Times New Roman" w:hAnsi="Calibri" w:cs="Times New Roman"/>
          <w:b/>
          <w:bCs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480C7B">
        <w:rPr>
          <w:rFonts w:ascii="Calibri" w:eastAsia="Times New Roman" w:hAnsi="Calibri" w:cs="Times New Roman"/>
          <w:b/>
          <w:bCs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480C7B">
        <w:rPr>
          <w:rFonts w:ascii="Calibri" w:eastAsia="Times New Roman" w:hAnsi="Calibri" w:cs="Times New Roman"/>
          <w:b/>
          <w:bCs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480C7B">
        <w:rPr>
          <w:rFonts w:ascii="Calibri" w:eastAsia="Times New Roman" w:hAnsi="Calibri" w:cs="Times New Roman"/>
          <w:b/>
          <w:bCs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fldChar w:fldCharType="end"/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tab/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tab/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tab/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tab/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tab/>
      </w:r>
      <w:r w:rsidR="00652489" w:rsidRPr="00480C7B">
        <w:rPr>
          <w:rFonts w:ascii="Calibri" w:eastAsia="Times New Roman" w:hAnsi="Calibri" w:cs="Times New Roman"/>
          <w:b/>
          <w:bCs/>
          <w:color w:val="000000"/>
          <w:kern w:val="28"/>
          <w:sz w:val="16"/>
          <w:szCs w:val="16"/>
          <w:lang w:val="it-IT" w:eastAsia="it-IT"/>
        </w:rPr>
        <w:tab/>
      </w:r>
      <w:r w:rsidR="00652489" w:rsidRPr="00480C7B">
        <w:rPr>
          <w:rFonts w:asciiTheme="minorHAnsi" w:hAnsiTheme="minorHAnsi" w:cstheme="minorHAnsi"/>
          <w:b/>
          <w:bCs/>
          <w:sz w:val="20"/>
          <w:szCs w:val="20"/>
          <w:lang w:val="it-IT"/>
        </w:rPr>
        <w:t>timbro e firma</w:t>
      </w:r>
      <w:r w:rsidR="00652489" w:rsidRPr="005F48E2">
        <w:rPr>
          <w:rFonts w:ascii="Calibri" w:eastAsia="Times New Roman" w:hAnsi="Calibri" w:cs="Times New Roman"/>
          <w:color w:val="000000"/>
          <w:kern w:val="28"/>
          <w:sz w:val="16"/>
          <w:szCs w:val="16"/>
          <w:lang w:val="it-IT" w:eastAsia="it-IT"/>
        </w:rPr>
        <w:fldChar w:fldCharType="begin">
          <w:ffData>
            <w:name w:val="Testo24"/>
            <w:enabled/>
            <w:calcOnExit w:val="0"/>
            <w:textInput/>
          </w:ffData>
        </w:fldChar>
      </w:r>
      <w:r w:rsidR="00652489" w:rsidRPr="005F48E2">
        <w:rPr>
          <w:rFonts w:ascii="Calibri" w:eastAsia="Times New Roman" w:hAnsi="Calibri" w:cs="Times New Roman"/>
          <w:color w:val="000000"/>
          <w:kern w:val="28"/>
          <w:sz w:val="16"/>
          <w:szCs w:val="16"/>
          <w:lang w:val="it-IT" w:eastAsia="it-IT"/>
        </w:rPr>
        <w:instrText xml:space="preserve"> FORMTEXT </w:instrText>
      </w:r>
      <w:r w:rsidR="00652489" w:rsidRPr="005F48E2">
        <w:rPr>
          <w:rFonts w:ascii="Calibri" w:eastAsia="Times New Roman" w:hAnsi="Calibri" w:cs="Times New Roman"/>
          <w:color w:val="000000"/>
          <w:kern w:val="28"/>
          <w:sz w:val="16"/>
          <w:szCs w:val="16"/>
          <w:lang w:val="it-IT" w:eastAsia="it-IT"/>
        </w:rPr>
      </w:r>
      <w:r w:rsidR="00652489" w:rsidRPr="005F48E2">
        <w:rPr>
          <w:rFonts w:ascii="Calibri" w:eastAsia="Times New Roman" w:hAnsi="Calibri" w:cs="Times New Roman"/>
          <w:color w:val="000000"/>
          <w:kern w:val="28"/>
          <w:sz w:val="16"/>
          <w:szCs w:val="16"/>
          <w:lang w:val="it-IT" w:eastAsia="it-IT"/>
        </w:rPr>
        <w:fldChar w:fldCharType="separate"/>
      </w:r>
      <w:r w:rsidR="00652489" w:rsidRPr="005F48E2">
        <w:rPr>
          <w:rFonts w:ascii="Calibri" w:eastAsia="Times New Roman" w:hAnsi="Calibri" w:cs="Times New Roman"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5F48E2">
        <w:rPr>
          <w:rFonts w:ascii="Calibri" w:eastAsia="Times New Roman" w:hAnsi="Calibri" w:cs="Times New Roman"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5F48E2">
        <w:rPr>
          <w:rFonts w:ascii="Calibri" w:eastAsia="Times New Roman" w:hAnsi="Calibri" w:cs="Times New Roman"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5F48E2">
        <w:rPr>
          <w:rFonts w:ascii="Calibri" w:eastAsia="Times New Roman" w:hAnsi="Calibri" w:cs="Times New Roman"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5F48E2">
        <w:rPr>
          <w:rFonts w:ascii="Calibri" w:eastAsia="Times New Roman" w:hAnsi="Calibri" w:cs="Times New Roman"/>
          <w:noProof/>
          <w:color w:val="000000"/>
          <w:kern w:val="28"/>
          <w:sz w:val="16"/>
          <w:szCs w:val="16"/>
          <w:lang w:val="it-IT" w:eastAsia="it-IT"/>
        </w:rPr>
        <w:t> </w:t>
      </w:r>
      <w:r w:rsidR="00652489" w:rsidRPr="005F48E2">
        <w:rPr>
          <w:rFonts w:ascii="Calibri" w:eastAsia="Times New Roman" w:hAnsi="Calibri" w:cs="Times New Roman"/>
          <w:color w:val="000000"/>
          <w:kern w:val="28"/>
          <w:sz w:val="16"/>
          <w:szCs w:val="16"/>
          <w:lang w:val="it-IT" w:eastAsia="it-IT"/>
        </w:rPr>
        <w:fldChar w:fldCharType="end"/>
      </w:r>
      <w:bookmarkEnd w:id="0"/>
    </w:p>
    <w:sectPr w:rsidR="00A07BC2" w:rsidSect="00652489">
      <w:footerReference w:type="default" r:id="rId8"/>
      <w:pgSz w:w="11910" w:h="16840"/>
      <w:pgMar w:top="567" w:right="459" w:bottom="568" w:left="425" w:header="0" w:footer="85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5BF59" w14:textId="77777777" w:rsidR="00A859D9" w:rsidRDefault="00A859D9">
      <w:r>
        <w:separator/>
      </w:r>
    </w:p>
  </w:endnote>
  <w:endnote w:type="continuationSeparator" w:id="0">
    <w:p w14:paraId="3505E692" w14:textId="77777777" w:rsidR="00A859D9" w:rsidRDefault="00A85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32AF4" w14:textId="6AF60DE4" w:rsidR="00A859D9" w:rsidRPr="00295A61" w:rsidRDefault="00A859D9">
    <w:pPr>
      <w:tabs>
        <w:tab w:val="center" w:pos="4550"/>
        <w:tab w:val="left" w:pos="5818"/>
      </w:tabs>
      <w:ind w:right="260"/>
      <w:jc w:val="right"/>
      <w:rPr>
        <w:rFonts w:asciiTheme="minorHAnsi" w:hAnsiTheme="minorHAnsi" w:cstheme="minorHAnsi"/>
        <w:color w:val="000000" w:themeColor="text1"/>
        <w:sz w:val="16"/>
        <w:szCs w:val="16"/>
      </w:rPr>
    </w:pPr>
    <w:r w:rsidRPr="00295A61">
      <w:rPr>
        <w:rFonts w:asciiTheme="minorHAnsi" w:hAnsiTheme="minorHAnsi" w:cstheme="minorHAnsi"/>
        <w:color w:val="000000" w:themeColor="text1"/>
        <w:spacing w:val="60"/>
        <w:sz w:val="16"/>
        <w:szCs w:val="16"/>
        <w:lang w:val="it-IT"/>
      </w:rPr>
      <w:t>Pag.</w:t>
    </w:r>
    <w:r w:rsidRPr="00295A61">
      <w:rPr>
        <w:rFonts w:asciiTheme="minorHAnsi" w:hAnsiTheme="minorHAnsi" w:cstheme="minorHAnsi"/>
        <w:color w:val="000000" w:themeColor="text1"/>
        <w:sz w:val="16"/>
        <w:szCs w:val="16"/>
        <w:lang w:val="it-IT"/>
      </w:rPr>
      <w:t xml:space="preserve"> </w:t>
    </w:r>
    <w:r w:rsidRPr="00295A61">
      <w:rPr>
        <w:rFonts w:asciiTheme="minorHAnsi" w:hAnsiTheme="minorHAnsi" w:cstheme="minorHAnsi"/>
        <w:color w:val="000000" w:themeColor="text1"/>
        <w:sz w:val="16"/>
        <w:szCs w:val="16"/>
      </w:rPr>
      <w:fldChar w:fldCharType="begin"/>
    </w:r>
    <w:r w:rsidRPr="00295A61">
      <w:rPr>
        <w:rFonts w:asciiTheme="minorHAnsi" w:hAnsiTheme="minorHAnsi" w:cstheme="minorHAnsi"/>
        <w:color w:val="000000" w:themeColor="text1"/>
        <w:sz w:val="16"/>
        <w:szCs w:val="16"/>
      </w:rPr>
      <w:instrText>PAGE   \* MERGEFORMAT</w:instrText>
    </w:r>
    <w:r w:rsidRPr="00295A61">
      <w:rPr>
        <w:rFonts w:asciiTheme="minorHAnsi" w:hAnsiTheme="minorHAnsi" w:cstheme="minorHAnsi"/>
        <w:color w:val="000000" w:themeColor="text1"/>
        <w:sz w:val="16"/>
        <w:szCs w:val="16"/>
      </w:rPr>
      <w:fldChar w:fldCharType="separate"/>
    </w:r>
    <w:r w:rsidRPr="00295A61">
      <w:rPr>
        <w:rFonts w:asciiTheme="minorHAnsi" w:hAnsiTheme="minorHAnsi" w:cstheme="minorHAnsi"/>
        <w:color w:val="000000" w:themeColor="text1"/>
        <w:sz w:val="16"/>
        <w:szCs w:val="16"/>
        <w:lang w:val="it-IT"/>
      </w:rPr>
      <w:t>1</w:t>
    </w:r>
    <w:r w:rsidRPr="00295A61">
      <w:rPr>
        <w:rFonts w:asciiTheme="minorHAnsi" w:hAnsiTheme="minorHAnsi" w:cstheme="minorHAnsi"/>
        <w:color w:val="000000" w:themeColor="text1"/>
        <w:sz w:val="16"/>
        <w:szCs w:val="16"/>
      </w:rPr>
      <w:fldChar w:fldCharType="end"/>
    </w:r>
    <w:r w:rsidRPr="00295A61">
      <w:rPr>
        <w:rFonts w:asciiTheme="minorHAnsi" w:hAnsiTheme="minorHAnsi" w:cstheme="minorHAnsi"/>
        <w:color w:val="000000" w:themeColor="text1"/>
        <w:sz w:val="16"/>
        <w:szCs w:val="16"/>
        <w:lang w:val="it-IT"/>
      </w:rPr>
      <w:t xml:space="preserve"> </w:t>
    </w:r>
    <w:r w:rsidR="00A4682D" w:rsidRPr="00295A61">
      <w:rPr>
        <w:rFonts w:asciiTheme="minorHAnsi" w:hAnsiTheme="minorHAnsi" w:cstheme="minorHAnsi"/>
        <w:color w:val="000000" w:themeColor="text1"/>
        <w:sz w:val="16"/>
        <w:szCs w:val="16"/>
        <w:lang w:val="it-IT"/>
      </w:rPr>
      <w:t>/</w:t>
    </w:r>
    <w:r w:rsidRPr="00295A61">
      <w:rPr>
        <w:rFonts w:asciiTheme="minorHAnsi" w:hAnsiTheme="minorHAnsi" w:cstheme="minorHAnsi"/>
        <w:color w:val="000000" w:themeColor="text1"/>
        <w:sz w:val="16"/>
        <w:szCs w:val="16"/>
        <w:lang w:val="it-IT"/>
      </w:rPr>
      <w:t xml:space="preserve"> </w:t>
    </w:r>
    <w:r w:rsidRPr="00295A61">
      <w:rPr>
        <w:rFonts w:asciiTheme="minorHAnsi" w:hAnsiTheme="minorHAnsi" w:cstheme="minorHAnsi"/>
        <w:color w:val="000000" w:themeColor="text1"/>
        <w:sz w:val="16"/>
        <w:szCs w:val="16"/>
      </w:rPr>
      <w:fldChar w:fldCharType="begin"/>
    </w:r>
    <w:r w:rsidRPr="00295A61">
      <w:rPr>
        <w:rFonts w:asciiTheme="minorHAnsi" w:hAnsiTheme="minorHAnsi" w:cstheme="minorHAnsi"/>
        <w:color w:val="000000" w:themeColor="text1"/>
        <w:sz w:val="16"/>
        <w:szCs w:val="16"/>
      </w:rPr>
      <w:instrText>NUMPAGES  \* Arabic  \* MERGEFORMAT</w:instrText>
    </w:r>
    <w:r w:rsidRPr="00295A61">
      <w:rPr>
        <w:rFonts w:asciiTheme="minorHAnsi" w:hAnsiTheme="minorHAnsi" w:cstheme="minorHAnsi"/>
        <w:color w:val="000000" w:themeColor="text1"/>
        <w:sz w:val="16"/>
        <w:szCs w:val="16"/>
      </w:rPr>
      <w:fldChar w:fldCharType="separate"/>
    </w:r>
    <w:r w:rsidRPr="00295A61">
      <w:rPr>
        <w:rFonts w:asciiTheme="minorHAnsi" w:hAnsiTheme="minorHAnsi" w:cstheme="minorHAnsi"/>
        <w:color w:val="000000" w:themeColor="text1"/>
        <w:sz w:val="16"/>
        <w:szCs w:val="16"/>
        <w:lang w:val="it-IT"/>
      </w:rPr>
      <w:t>1</w:t>
    </w:r>
    <w:r w:rsidRPr="00295A61">
      <w:rPr>
        <w:rFonts w:asciiTheme="minorHAnsi" w:hAnsiTheme="minorHAnsi" w:cstheme="minorHAnsi"/>
        <w:color w:val="000000" w:themeColor="text1"/>
        <w:sz w:val="16"/>
        <w:szCs w:val="16"/>
      </w:rPr>
      <w:fldChar w:fldCharType="end"/>
    </w:r>
  </w:p>
  <w:p w14:paraId="35B50774" w14:textId="2C69043D" w:rsidR="00A859D9" w:rsidRDefault="00A859D9">
    <w:pPr>
      <w:pStyle w:val="Corpotesto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F63A6" w14:textId="77777777" w:rsidR="00A859D9" w:rsidRDefault="00A859D9">
      <w:r>
        <w:separator/>
      </w:r>
    </w:p>
  </w:footnote>
  <w:footnote w:type="continuationSeparator" w:id="0">
    <w:p w14:paraId="42DBA4E2" w14:textId="77777777" w:rsidR="00A859D9" w:rsidRDefault="00A859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E5D72"/>
    <w:multiLevelType w:val="hybridMultilevel"/>
    <w:tmpl w:val="55421A16"/>
    <w:lvl w:ilvl="0" w:tplc="6BD0936E">
      <w:start w:val="1"/>
      <w:numFmt w:val="lowerLetter"/>
      <w:lvlText w:val="%1)"/>
      <w:lvlJc w:val="left"/>
      <w:pPr>
        <w:ind w:left="41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30" w:hanging="360"/>
      </w:pPr>
    </w:lvl>
    <w:lvl w:ilvl="2" w:tplc="0410001B" w:tentative="1">
      <w:start w:val="1"/>
      <w:numFmt w:val="lowerRoman"/>
      <w:lvlText w:val="%3."/>
      <w:lvlJc w:val="right"/>
      <w:pPr>
        <w:ind w:left="1850" w:hanging="180"/>
      </w:pPr>
    </w:lvl>
    <w:lvl w:ilvl="3" w:tplc="0410000F" w:tentative="1">
      <w:start w:val="1"/>
      <w:numFmt w:val="decimal"/>
      <w:lvlText w:val="%4."/>
      <w:lvlJc w:val="left"/>
      <w:pPr>
        <w:ind w:left="2570" w:hanging="360"/>
      </w:pPr>
    </w:lvl>
    <w:lvl w:ilvl="4" w:tplc="04100019" w:tentative="1">
      <w:start w:val="1"/>
      <w:numFmt w:val="lowerLetter"/>
      <w:lvlText w:val="%5."/>
      <w:lvlJc w:val="left"/>
      <w:pPr>
        <w:ind w:left="3290" w:hanging="360"/>
      </w:pPr>
    </w:lvl>
    <w:lvl w:ilvl="5" w:tplc="0410001B" w:tentative="1">
      <w:start w:val="1"/>
      <w:numFmt w:val="lowerRoman"/>
      <w:lvlText w:val="%6."/>
      <w:lvlJc w:val="right"/>
      <w:pPr>
        <w:ind w:left="4010" w:hanging="180"/>
      </w:pPr>
    </w:lvl>
    <w:lvl w:ilvl="6" w:tplc="0410000F" w:tentative="1">
      <w:start w:val="1"/>
      <w:numFmt w:val="decimal"/>
      <w:lvlText w:val="%7."/>
      <w:lvlJc w:val="left"/>
      <w:pPr>
        <w:ind w:left="4730" w:hanging="360"/>
      </w:pPr>
    </w:lvl>
    <w:lvl w:ilvl="7" w:tplc="04100019" w:tentative="1">
      <w:start w:val="1"/>
      <w:numFmt w:val="lowerLetter"/>
      <w:lvlText w:val="%8."/>
      <w:lvlJc w:val="left"/>
      <w:pPr>
        <w:ind w:left="5450" w:hanging="360"/>
      </w:pPr>
    </w:lvl>
    <w:lvl w:ilvl="8" w:tplc="0410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21A27144"/>
    <w:multiLevelType w:val="hybridMultilevel"/>
    <w:tmpl w:val="319C765C"/>
    <w:lvl w:ilvl="0" w:tplc="F2E28C48">
      <w:start w:val="12"/>
      <w:numFmt w:val="bullet"/>
      <w:lvlText w:val="-"/>
      <w:lvlJc w:val="left"/>
      <w:pPr>
        <w:ind w:left="644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31263533"/>
    <w:multiLevelType w:val="hybridMultilevel"/>
    <w:tmpl w:val="5BE2519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5A3789"/>
    <w:multiLevelType w:val="hybridMultilevel"/>
    <w:tmpl w:val="8052700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022ED2"/>
    <w:multiLevelType w:val="hybridMultilevel"/>
    <w:tmpl w:val="23524EFE"/>
    <w:lvl w:ilvl="0" w:tplc="840E9B3C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  <w:sz w:val="20"/>
        <w:szCs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1455754785">
    <w:abstractNumId w:val="0"/>
  </w:num>
  <w:num w:numId="2" w16cid:durableId="47462067">
    <w:abstractNumId w:val="1"/>
  </w:num>
  <w:num w:numId="3" w16cid:durableId="1576473309">
    <w:abstractNumId w:val="4"/>
  </w:num>
  <w:num w:numId="4" w16cid:durableId="1997686115">
    <w:abstractNumId w:val="3"/>
  </w:num>
  <w:num w:numId="5" w16cid:durableId="8213127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6"/>
  <w:proofState w:spelling="clean" w:grammar="clean"/>
  <w:documentProtection w:edit="forms" w:enforcement="1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6E9"/>
    <w:rsid w:val="00007BAE"/>
    <w:rsid w:val="00010F4A"/>
    <w:rsid w:val="0002284D"/>
    <w:rsid w:val="00024A67"/>
    <w:rsid w:val="00037B1B"/>
    <w:rsid w:val="000450B1"/>
    <w:rsid w:val="00046063"/>
    <w:rsid w:val="00055DB5"/>
    <w:rsid w:val="0006087D"/>
    <w:rsid w:val="00061F43"/>
    <w:rsid w:val="00062AA7"/>
    <w:rsid w:val="00066A09"/>
    <w:rsid w:val="00067843"/>
    <w:rsid w:val="00070994"/>
    <w:rsid w:val="00074907"/>
    <w:rsid w:val="0007720D"/>
    <w:rsid w:val="000774BD"/>
    <w:rsid w:val="000862F4"/>
    <w:rsid w:val="000940BE"/>
    <w:rsid w:val="000B4F80"/>
    <w:rsid w:val="000B7126"/>
    <w:rsid w:val="000B7EA1"/>
    <w:rsid w:val="000C4013"/>
    <w:rsid w:val="000D7566"/>
    <w:rsid w:val="000E06F3"/>
    <w:rsid w:val="000E4DAB"/>
    <w:rsid w:val="000E6505"/>
    <w:rsid w:val="00100542"/>
    <w:rsid w:val="001054E5"/>
    <w:rsid w:val="00117AFB"/>
    <w:rsid w:val="001218DB"/>
    <w:rsid w:val="001237D9"/>
    <w:rsid w:val="0013399F"/>
    <w:rsid w:val="00137BBD"/>
    <w:rsid w:val="001428F6"/>
    <w:rsid w:val="00151E2D"/>
    <w:rsid w:val="001546BD"/>
    <w:rsid w:val="00160ADA"/>
    <w:rsid w:val="0016201D"/>
    <w:rsid w:val="00176DAB"/>
    <w:rsid w:val="001850F5"/>
    <w:rsid w:val="00185ADF"/>
    <w:rsid w:val="001A2005"/>
    <w:rsid w:val="001B71C0"/>
    <w:rsid w:val="001D54AE"/>
    <w:rsid w:val="001E251B"/>
    <w:rsid w:val="001E61B5"/>
    <w:rsid w:val="001F057E"/>
    <w:rsid w:val="001F2E37"/>
    <w:rsid w:val="001F2E92"/>
    <w:rsid w:val="00225F5D"/>
    <w:rsid w:val="002330D9"/>
    <w:rsid w:val="00240D2E"/>
    <w:rsid w:val="002472F1"/>
    <w:rsid w:val="00250DFA"/>
    <w:rsid w:val="00255B15"/>
    <w:rsid w:val="00256382"/>
    <w:rsid w:val="002622EA"/>
    <w:rsid w:val="00273103"/>
    <w:rsid w:val="00273512"/>
    <w:rsid w:val="00280BA2"/>
    <w:rsid w:val="00280E76"/>
    <w:rsid w:val="00295A61"/>
    <w:rsid w:val="002B600E"/>
    <w:rsid w:val="002C0199"/>
    <w:rsid w:val="002C112D"/>
    <w:rsid w:val="002C2C33"/>
    <w:rsid w:val="002D48B6"/>
    <w:rsid w:val="002D6FCF"/>
    <w:rsid w:val="002F5D98"/>
    <w:rsid w:val="0030059D"/>
    <w:rsid w:val="00302076"/>
    <w:rsid w:val="00303E85"/>
    <w:rsid w:val="00311B20"/>
    <w:rsid w:val="00317A71"/>
    <w:rsid w:val="00320A0E"/>
    <w:rsid w:val="00325D77"/>
    <w:rsid w:val="00350D84"/>
    <w:rsid w:val="003576AF"/>
    <w:rsid w:val="003620DC"/>
    <w:rsid w:val="00365B65"/>
    <w:rsid w:val="00367B01"/>
    <w:rsid w:val="00371440"/>
    <w:rsid w:val="003718A9"/>
    <w:rsid w:val="003818AE"/>
    <w:rsid w:val="003922E6"/>
    <w:rsid w:val="00392F5D"/>
    <w:rsid w:val="0039433D"/>
    <w:rsid w:val="003B2070"/>
    <w:rsid w:val="003B5B57"/>
    <w:rsid w:val="003C31B8"/>
    <w:rsid w:val="003C5432"/>
    <w:rsid w:val="003D5578"/>
    <w:rsid w:val="003E5D5A"/>
    <w:rsid w:val="003F46E2"/>
    <w:rsid w:val="004040D4"/>
    <w:rsid w:val="00412DDA"/>
    <w:rsid w:val="004172C6"/>
    <w:rsid w:val="00425AAF"/>
    <w:rsid w:val="004266BB"/>
    <w:rsid w:val="004268D9"/>
    <w:rsid w:val="004321A7"/>
    <w:rsid w:val="0043250E"/>
    <w:rsid w:val="00433CBA"/>
    <w:rsid w:val="004468B7"/>
    <w:rsid w:val="00447C74"/>
    <w:rsid w:val="004530A2"/>
    <w:rsid w:val="004564C6"/>
    <w:rsid w:val="00462C6D"/>
    <w:rsid w:val="00465CCC"/>
    <w:rsid w:val="0046656F"/>
    <w:rsid w:val="00474DC6"/>
    <w:rsid w:val="00480C7B"/>
    <w:rsid w:val="004811D7"/>
    <w:rsid w:val="00482273"/>
    <w:rsid w:val="00490413"/>
    <w:rsid w:val="00494117"/>
    <w:rsid w:val="004973BC"/>
    <w:rsid w:val="004A48F9"/>
    <w:rsid w:val="004C4574"/>
    <w:rsid w:val="004C4BF0"/>
    <w:rsid w:val="004D0B72"/>
    <w:rsid w:val="004D3E46"/>
    <w:rsid w:val="004D7388"/>
    <w:rsid w:val="004E115D"/>
    <w:rsid w:val="004E47A2"/>
    <w:rsid w:val="004F1362"/>
    <w:rsid w:val="004F50BF"/>
    <w:rsid w:val="00502CAA"/>
    <w:rsid w:val="005055BE"/>
    <w:rsid w:val="00526AC7"/>
    <w:rsid w:val="00526C23"/>
    <w:rsid w:val="00535977"/>
    <w:rsid w:val="00547250"/>
    <w:rsid w:val="005561AA"/>
    <w:rsid w:val="00556771"/>
    <w:rsid w:val="00556856"/>
    <w:rsid w:val="00574EA3"/>
    <w:rsid w:val="00574FC9"/>
    <w:rsid w:val="00577DFF"/>
    <w:rsid w:val="00583BA1"/>
    <w:rsid w:val="00583BF2"/>
    <w:rsid w:val="00591B4C"/>
    <w:rsid w:val="00592566"/>
    <w:rsid w:val="005A1862"/>
    <w:rsid w:val="005A7628"/>
    <w:rsid w:val="005B63CB"/>
    <w:rsid w:val="005D05B0"/>
    <w:rsid w:val="005E1AA4"/>
    <w:rsid w:val="005E7925"/>
    <w:rsid w:val="005F48E2"/>
    <w:rsid w:val="005F75CC"/>
    <w:rsid w:val="00616408"/>
    <w:rsid w:val="0061678D"/>
    <w:rsid w:val="006169EC"/>
    <w:rsid w:val="00620B86"/>
    <w:rsid w:val="0062301A"/>
    <w:rsid w:val="006320C1"/>
    <w:rsid w:val="0063267B"/>
    <w:rsid w:val="006332E4"/>
    <w:rsid w:val="006345A4"/>
    <w:rsid w:val="00634A8F"/>
    <w:rsid w:val="0064110F"/>
    <w:rsid w:val="00646DD0"/>
    <w:rsid w:val="00651BD3"/>
    <w:rsid w:val="00652489"/>
    <w:rsid w:val="006648C7"/>
    <w:rsid w:val="0066710E"/>
    <w:rsid w:val="00667806"/>
    <w:rsid w:val="006701D1"/>
    <w:rsid w:val="006718B3"/>
    <w:rsid w:val="00694241"/>
    <w:rsid w:val="00695D2B"/>
    <w:rsid w:val="006975EF"/>
    <w:rsid w:val="00697D06"/>
    <w:rsid w:val="006B5E36"/>
    <w:rsid w:val="006C249A"/>
    <w:rsid w:val="006C5146"/>
    <w:rsid w:val="006D301E"/>
    <w:rsid w:val="006E15C9"/>
    <w:rsid w:val="006F10B7"/>
    <w:rsid w:val="006F4B1A"/>
    <w:rsid w:val="00702626"/>
    <w:rsid w:val="00715379"/>
    <w:rsid w:val="00722507"/>
    <w:rsid w:val="00731AB0"/>
    <w:rsid w:val="00735FC1"/>
    <w:rsid w:val="00751FFC"/>
    <w:rsid w:val="00752DD9"/>
    <w:rsid w:val="007652F7"/>
    <w:rsid w:val="00766CB6"/>
    <w:rsid w:val="0077033D"/>
    <w:rsid w:val="00783C67"/>
    <w:rsid w:val="007B365C"/>
    <w:rsid w:val="007D7F2A"/>
    <w:rsid w:val="007E1D34"/>
    <w:rsid w:val="007E38A5"/>
    <w:rsid w:val="007F1F5D"/>
    <w:rsid w:val="007F4712"/>
    <w:rsid w:val="007F60B0"/>
    <w:rsid w:val="007F7000"/>
    <w:rsid w:val="007F75F3"/>
    <w:rsid w:val="0081008C"/>
    <w:rsid w:val="00814F66"/>
    <w:rsid w:val="00817E64"/>
    <w:rsid w:val="0085274D"/>
    <w:rsid w:val="00871EB9"/>
    <w:rsid w:val="00876B91"/>
    <w:rsid w:val="0088027E"/>
    <w:rsid w:val="008864EE"/>
    <w:rsid w:val="0089068E"/>
    <w:rsid w:val="00890DFE"/>
    <w:rsid w:val="00891474"/>
    <w:rsid w:val="008A42F1"/>
    <w:rsid w:val="008B7766"/>
    <w:rsid w:val="008C666B"/>
    <w:rsid w:val="008D38AB"/>
    <w:rsid w:val="008D65FB"/>
    <w:rsid w:val="008E5428"/>
    <w:rsid w:val="008E5E25"/>
    <w:rsid w:val="008F4BFA"/>
    <w:rsid w:val="00902034"/>
    <w:rsid w:val="00902C9E"/>
    <w:rsid w:val="0090362A"/>
    <w:rsid w:val="0090362D"/>
    <w:rsid w:val="00905B57"/>
    <w:rsid w:val="009106A8"/>
    <w:rsid w:val="00912649"/>
    <w:rsid w:val="00912CD1"/>
    <w:rsid w:val="00912DCB"/>
    <w:rsid w:val="00916D07"/>
    <w:rsid w:val="00921373"/>
    <w:rsid w:val="009441E5"/>
    <w:rsid w:val="00961415"/>
    <w:rsid w:val="009635A5"/>
    <w:rsid w:val="009761D9"/>
    <w:rsid w:val="00976FDB"/>
    <w:rsid w:val="009840B0"/>
    <w:rsid w:val="0098515D"/>
    <w:rsid w:val="00985536"/>
    <w:rsid w:val="00992C17"/>
    <w:rsid w:val="00994EA5"/>
    <w:rsid w:val="009A07F1"/>
    <w:rsid w:val="009A2242"/>
    <w:rsid w:val="009A28DF"/>
    <w:rsid w:val="009B0927"/>
    <w:rsid w:val="009B4B17"/>
    <w:rsid w:val="009B59A0"/>
    <w:rsid w:val="009C43D8"/>
    <w:rsid w:val="009C4495"/>
    <w:rsid w:val="009C72A2"/>
    <w:rsid w:val="009E1CE6"/>
    <w:rsid w:val="009F0AD4"/>
    <w:rsid w:val="009F23A6"/>
    <w:rsid w:val="009F4DB8"/>
    <w:rsid w:val="00A00D6D"/>
    <w:rsid w:val="00A07BC2"/>
    <w:rsid w:val="00A10D24"/>
    <w:rsid w:val="00A11C7A"/>
    <w:rsid w:val="00A20DA9"/>
    <w:rsid w:val="00A2395C"/>
    <w:rsid w:val="00A3366A"/>
    <w:rsid w:val="00A4682D"/>
    <w:rsid w:val="00A54567"/>
    <w:rsid w:val="00A61739"/>
    <w:rsid w:val="00A63F65"/>
    <w:rsid w:val="00A84B7C"/>
    <w:rsid w:val="00A84CBF"/>
    <w:rsid w:val="00A859D9"/>
    <w:rsid w:val="00A9275A"/>
    <w:rsid w:val="00A971C0"/>
    <w:rsid w:val="00AA72FB"/>
    <w:rsid w:val="00AB3DFA"/>
    <w:rsid w:val="00AC4D33"/>
    <w:rsid w:val="00AC62B9"/>
    <w:rsid w:val="00AD1023"/>
    <w:rsid w:val="00AF41FF"/>
    <w:rsid w:val="00AF77E3"/>
    <w:rsid w:val="00B06E26"/>
    <w:rsid w:val="00B1247C"/>
    <w:rsid w:val="00B20196"/>
    <w:rsid w:val="00B2046A"/>
    <w:rsid w:val="00B365C6"/>
    <w:rsid w:val="00B41F90"/>
    <w:rsid w:val="00B457DB"/>
    <w:rsid w:val="00B4666B"/>
    <w:rsid w:val="00B544A9"/>
    <w:rsid w:val="00B6638D"/>
    <w:rsid w:val="00B668B1"/>
    <w:rsid w:val="00B66C7B"/>
    <w:rsid w:val="00B72C44"/>
    <w:rsid w:val="00B9169F"/>
    <w:rsid w:val="00B930FC"/>
    <w:rsid w:val="00B93FC5"/>
    <w:rsid w:val="00B94530"/>
    <w:rsid w:val="00BA0831"/>
    <w:rsid w:val="00BB6BF3"/>
    <w:rsid w:val="00BB7C7E"/>
    <w:rsid w:val="00BD0F92"/>
    <w:rsid w:val="00BD6CEF"/>
    <w:rsid w:val="00BE06E9"/>
    <w:rsid w:val="00BE791E"/>
    <w:rsid w:val="00BF0444"/>
    <w:rsid w:val="00BF04CE"/>
    <w:rsid w:val="00C14182"/>
    <w:rsid w:val="00C2534D"/>
    <w:rsid w:val="00C301BA"/>
    <w:rsid w:val="00C3206E"/>
    <w:rsid w:val="00C331B7"/>
    <w:rsid w:val="00C3507B"/>
    <w:rsid w:val="00C364B0"/>
    <w:rsid w:val="00C53C32"/>
    <w:rsid w:val="00C619F6"/>
    <w:rsid w:val="00C77056"/>
    <w:rsid w:val="00C94F23"/>
    <w:rsid w:val="00C95678"/>
    <w:rsid w:val="00C97908"/>
    <w:rsid w:val="00CA1D89"/>
    <w:rsid w:val="00CB1CF3"/>
    <w:rsid w:val="00CC0038"/>
    <w:rsid w:val="00CC29F3"/>
    <w:rsid w:val="00CD08DE"/>
    <w:rsid w:val="00CD2989"/>
    <w:rsid w:val="00CE2565"/>
    <w:rsid w:val="00CF1C3F"/>
    <w:rsid w:val="00CF57EB"/>
    <w:rsid w:val="00CF6BFC"/>
    <w:rsid w:val="00CF72AF"/>
    <w:rsid w:val="00D003DE"/>
    <w:rsid w:val="00D00C71"/>
    <w:rsid w:val="00D03D7F"/>
    <w:rsid w:val="00D05291"/>
    <w:rsid w:val="00D05D6D"/>
    <w:rsid w:val="00D06DA9"/>
    <w:rsid w:val="00D1371F"/>
    <w:rsid w:val="00D15B75"/>
    <w:rsid w:val="00D31E32"/>
    <w:rsid w:val="00D325DC"/>
    <w:rsid w:val="00D32CC5"/>
    <w:rsid w:val="00D37FC4"/>
    <w:rsid w:val="00D57E77"/>
    <w:rsid w:val="00D807D0"/>
    <w:rsid w:val="00D8660B"/>
    <w:rsid w:val="00DA2641"/>
    <w:rsid w:val="00DB425F"/>
    <w:rsid w:val="00DD3BC6"/>
    <w:rsid w:val="00DD4EDF"/>
    <w:rsid w:val="00DE2385"/>
    <w:rsid w:val="00DF5F27"/>
    <w:rsid w:val="00E235C2"/>
    <w:rsid w:val="00E41595"/>
    <w:rsid w:val="00E56D74"/>
    <w:rsid w:val="00E61277"/>
    <w:rsid w:val="00E75845"/>
    <w:rsid w:val="00E93EE9"/>
    <w:rsid w:val="00E959A1"/>
    <w:rsid w:val="00EA1860"/>
    <w:rsid w:val="00EA53F0"/>
    <w:rsid w:val="00EB4BB9"/>
    <w:rsid w:val="00EC4F41"/>
    <w:rsid w:val="00EC687B"/>
    <w:rsid w:val="00ED3F2A"/>
    <w:rsid w:val="00ED4CE4"/>
    <w:rsid w:val="00EE04A0"/>
    <w:rsid w:val="00EE3220"/>
    <w:rsid w:val="00EE681D"/>
    <w:rsid w:val="00EF13B0"/>
    <w:rsid w:val="00EF3859"/>
    <w:rsid w:val="00F07C66"/>
    <w:rsid w:val="00F161D6"/>
    <w:rsid w:val="00F25E8B"/>
    <w:rsid w:val="00F2718F"/>
    <w:rsid w:val="00F301CD"/>
    <w:rsid w:val="00F320DA"/>
    <w:rsid w:val="00F340FA"/>
    <w:rsid w:val="00F3729A"/>
    <w:rsid w:val="00F52423"/>
    <w:rsid w:val="00F52D22"/>
    <w:rsid w:val="00F53A90"/>
    <w:rsid w:val="00F6608D"/>
    <w:rsid w:val="00F70FE0"/>
    <w:rsid w:val="00F71D95"/>
    <w:rsid w:val="00F73E3E"/>
    <w:rsid w:val="00F86A47"/>
    <w:rsid w:val="00F90935"/>
    <w:rsid w:val="00FA0F3C"/>
    <w:rsid w:val="00FA4362"/>
    <w:rsid w:val="00FA6B8C"/>
    <w:rsid w:val="00FB0AD5"/>
    <w:rsid w:val="00FB3DD5"/>
    <w:rsid w:val="00FB7337"/>
    <w:rsid w:val="00FD41E2"/>
    <w:rsid w:val="00FD73A2"/>
    <w:rsid w:val="00FE13F3"/>
    <w:rsid w:val="00FE5BC5"/>
    <w:rsid w:val="00FE7EBA"/>
    <w:rsid w:val="00FF23AF"/>
    <w:rsid w:val="00FF3CB2"/>
    <w:rsid w:val="00FF3CF1"/>
    <w:rsid w:val="00FF54A2"/>
    <w:rsid w:val="00FF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1304540A"/>
  <w15:docId w15:val="{6662FF68-4AF5-4847-813E-D7564A3F9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07BC2"/>
    <w:pPr>
      <w:keepNext/>
      <w:keepLines/>
      <w:widowControl/>
      <w:autoSpaceDE/>
      <w:autoSpaceDN/>
      <w:spacing w:before="200" w:line="259" w:lineRule="auto"/>
      <w:outlineLvl w:val="1"/>
    </w:pPr>
    <w:rPr>
      <w:rFonts w:asciiTheme="majorHAnsi" w:eastAsiaTheme="majorEastAsia" w:hAnsiTheme="majorHAnsi" w:cstheme="majorBidi"/>
      <w:b/>
      <w:bCs/>
      <w:color w:val="549E39" w:themeColor="accent1"/>
      <w:sz w:val="26"/>
      <w:szCs w:val="26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18"/>
      <w:szCs w:val="18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  <w:pPr>
      <w:spacing w:before="12"/>
    </w:pPr>
  </w:style>
  <w:style w:type="paragraph" w:styleId="Intestazione">
    <w:name w:val="header"/>
    <w:basedOn w:val="Normale"/>
    <w:link w:val="IntestazioneCarattere"/>
    <w:uiPriority w:val="99"/>
    <w:unhideWhenUsed/>
    <w:rsid w:val="00591B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91B4C"/>
    <w:rPr>
      <w:rFonts w:ascii="Arial" w:eastAsia="Arial" w:hAnsi="Arial" w:cs="Arial"/>
    </w:rPr>
  </w:style>
  <w:style w:type="paragraph" w:styleId="Pidipagina">
    <w:name w:val="footer"/>
    <w:basedOn w:val="Normale"/>
    <w:link w:val="PidipaginaCarattere"/>
    <w:uiPriority w:val="99"/>
    <w:unhideWhenUsed/>
    <w:rsid w:val="00591B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91B4C"/>
    <w:rPr>
      <w:rFonts w:ascii="Arial" w:eastAsia="Arial" w:hAnsi="Arial" w:cs="Arial"/>
    </w:rPr>
  </w:style>
  <w:style w:type="table" w:styleId="Grigliatabella">
    <w:name w:val="Table Grid"/>
    <w:basedOn w:val="Tabellanormale"/>
    <w:uiPriority w:val="39"/>
    <w:rsid w:val="003576AF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A07BC2"/>
    <w:rPr>
      <w:rFonts w:asciiTheme="majorHAnsi" w:eastAsiaTheme="majorEastAsia" w:hAnsiTheme="majorHAnsi" w:cstheme="majorBidi"/>
      <w:b/>
      <w:bCs/>
      <w:color w:val="549E39" w:themeColor="accent1"/>
      <w:sz w:val="26"/>
      <w:szCs w:val="2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ucido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0A64E-8F93-4DE6-9111-7B08CD2F0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1641</Words>
  <Characters>9360</Characters>
  <Application>Microsoft Office Word</Application>
  <DocSecurity>0</DocSecurity>
  <Lines>78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 Piazzalunga</dc:creator>
  <cp:lastModifiedBy>Ginevra Capuzzo</cp:lastModifiedBy>
  <cp:revision>17</cp:revision>
  <cp:lastPrinted>2021-04-30T16:32:00Z</cp:lastPrinted>
  <dcterms:created xsi:type="dcterms:W3CDTF">2022-06-16T07:29:00Z</dcterms:created>
  <dcterms:modified xsi:type="dcterms:W3CDTF">2023-08-17T08:44:00Z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2021-01-31T00:00:00Z</vt:filetime>
  </property>
  <property fmtid="{D5CDD505-2E9C-101B-9397-08002B2CF9AE}" pid="3" name="LastSaved">
    <vt:filetime>2021-02-02T00:00:00Z</vt:filetime>
  </property>
</Properties>
</file>